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D6" w:rsidRDefault="002F3701">
      <w:pPr>
        <w:pStyle w:val="Corpsdetexte"/>
        <w:ind w:left="254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CH" w:eastAsia="fr-CH"/>
        </w:rPr>
        <w:drawing>
          <wp:inline distT="0" distB="0" distL="0" distR="0">
            <wp:extent cx="2807608" cy="11582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7608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C95" w:rsidRDefault="005A4C95" w:rsidP="00FF23FD">
      <w:pPr>
        <w:pStyle w:val="Corpsdetexte"/>
        <w:tabs>
          <w:tab w:val="left" w:pos="4969"/>
        </w:tabs>
        <w:spacing w:before="12"/>
        <w:ind w:left="124"/>
        <w:jc w:val="center"/>
      </w:pPr>
    </w:p>
    <w:p w:rsidR="005A4C95" w:rsidRDefault="005A4C95" w:rsidP="005A4C95"/>
    <w:p w:rsidR="005A4C95" w:rsidRDefault="005A4C95" w:rsidP="005A4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2712D6" w:rsidRPr="008B6956" w:rsidRDefault="005A4C95" w:rsidP="005A4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highlight w:val="green"/>
        </w:rPr>
      </w:pPr>
      <w:r w:rsidRPr="008B6956">
        <w:rPr>
          <w:b/>
          <w:sz w:val="32"/>
          <w:szCs w:val="32"/>
          <w:highlight w:val="green"/>
        </w:rPr>
        <w:t>Procès-verbal</w:t>
      </w:r>
    </w:p>
    <w:p w:rsidR="005A4C95" w:rsidRPr="008B6956" w:rsidRDefault="005A4C95" w:rsidP="005A4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highlight w:val="green"/>
        </w:rPr>
      </w:pPr>
      <w:r w:rsidRPr="008B6956">
        <w:rPr>
          <w:b/>
          <w:sz w:val="32"/>
          <w:szCs w:val="32"/>
          <w:highlight w:val="green"/>
        </w:rPr>
        <w:t>Assemblée générale ordinaire</w:t>
      </w:r>
    </w:p>
    <w:p w:rsidR="005A4C95" w:rsidRPr="008B6956" w:rsidRDefault="005A4C95" w:rsidP="005A4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highlight w:val="green"/>
        </w:rPr>
      </w:pPr>
      <w:r w:rsidRPr="008B6956">
        <w:rPr>
          <w:b/>
          <w:sz w:val="32"/>
          <w:szCs w:val="32"/>
          <w:highlight w:val="green"/>
        </w:rPr>
        <w:t>Mardi 5 octobre 2021 à 14h15</w:t>
      </w:r>
    </w:p>
    <w:p w:rsidR="005A4C95" w:rsidRDefault="005A4C95" w:rsidP="005A4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B6956">
        <w:rPr>
          <w:highlight w:val="green"/>
        </w:rPr>
        <w:t>(</w:t>
      </w:r>
      <w:proofErr w:type="gramStart"/>
      <w:r w:rsidRPr="008B6956">
        <w:rPr>
          <w:highlight w:val="green"/>
        </w:rPr>
        <w:t>salle</w:t>
      </w:r>
      <w:proofErr w:type="gramEnd"/>
      <w:r w:rsidRPr="008B6956">
        <w:rPr>
          <w:highlight w:val="green"/>
        </w:rPr>
        <w:t xml:space="preserve"> F.-Martin, rue de la Vallée 3, 1204 Genève)</w:t>
      </w:r>
    </w:p>
    <w:p w:rsidR="005A4C95" w:rsidRDefault="005A4C95" w:rsidP="005A4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A4C95" w:rsidRPr="005A4C95" w:rsidRDefault="005A4C95" w:rsidP="005A4C95"/>
    <w:p w:rsidR="005A4C95" w:rsidRDefault="005A4C95" w:rsidP="005A4C95">
      <w:r>
        <w:t>Membre</w:t>
      </w:r>
      <w:r w:rsidR="00AC15AF">
        <w:t>s présents :</w:t>
      </w:r>
      <w:r w:rsidR="00AC15AF">
        <w:tab/>
        <w:t xml:space="preserve"> 75</w:t>
      </w:r>
      <w:r w:rsidR="00716056">
        <w:t xml:space="preserve"> membres</w:t>
      </w:r>
      <w:r>
        <w:t>.</w:t>
      </w:r>
    </w:p>
    <w:p w:rsidR="005A4C95" w:rsidRDefault="005A4C95" w:rsidP="005A4C95">
      <w:r>
        <w:t xml:space="preserve">Membres excusés : </w:t>
      </w:r>
      <w:r>
        <w:tab/>
      </w:r>
      <w:r w:rsidR="000C3BEC">
        <w:t xml:space="preserve"> 36</w:t>
      </w:r>
      <w:r>
        <w:t xml:space="preserve"> memb</w:t>
      </w:r>
      <w:r w:rsidR="000C3BEC">
        <w:t>res excusés</w:t>
      </w:r>
      <w:r>
        <w:t>.</w:t>
      </w:r>
    </w:p>
    <w:p w:rsidR="005A4C95" w:rsidRDefault="005A4C95" w:rsidP="005A4C95"/>
    <w:p w:rsidR="00E51D86" w:rsidRDefault="00E51D86" w:rsidP="005A4C95"/>
    <w:p w:rsidR="005A4C95" w:rsidRPr="00E51D86" w:rsidRDefault="00E51D86" w:rsidP="005A4C95">
      <w:pPr>
        <w:rPr>
          <w:b/>
          <w:sz w:val="28"/>
          <w:szCs w:val="28"/>
        </w:rPr>
      </w:pPr>
      <w:r>
        <w:rPr>
          <w:b/>
          <w:sz w:val="28"/>
          <w:szCs w:val="28"/>
        </w:rPr>
        <w:t>A l’o</w:t>
      </w:r>
      <w:r w:rsidR="005A4C95" w:rsidRPr="00E51D86">
        <w:rPr>
          <w:b/>
          <w:sz w:val="28"/>
          <w:szCs w:val="28"/>
        </w:rPr>
        <w:t xml:space="preserve">rdre du jour : </w:t>
      </w:r>
    </w:p>
    <w:p w:rsidR="005A4C95" w:rsidRPr="005A4C95" w:rsidRDefault="005A4C95" w:rsidP="001811C9">
      <w:pPr>
        <w:jc w:val="both"/>
        <w:rPr>
          <w:sz w:val="24"/>
          <w:szCs w:val="24"/>
        </w:rPr>
      </w:pPr>
    </w:p>
    <w:p w:rsidR="005A4C95" w:rsidRPr="005A4C95" w:rsidRDefault="00817B88" w:rsidP="001811C9">
      <w:pPr>
        <w:pStyle w:val="Paragraphedeliste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Communications et a</w:t>
      </w:r>
      <w:r w:rsidR="005A4C95" w:rsidRPr="005A4C95">
        <w:rPr>
          <w:b/>
          <w:sz w:val="24"/>
          <w:szCs w:val="24"/>
        </w:rPr>
        <w:t>pprobation de l’ordre du jour.</w:t>
      </w:r>
    </w:p>
    <w:p w:rsidR="008B6956" w:rsidRDefault="005A4C95" w:rsidP="001811C9">
      <w:pPr>
        <w:jc w:val="both"/>
      </w:pPr>
      <w:r w:rsidRPr="005A4C95">
        <w:t>Le président</w:t>
      </w:r>
      <w:r>
        <w:t xml:space="preserve"> salue </w:t>
      </w:r>
      <w:proofErr w:type="gramStart"/>
      <w:r>
        <w:t>les membres p</w:t>
      </w:r>
      <w:r w:rsidR="00BB7E48">
        <w:t>résents et informe</w:t>
      </w:r>
      <w:proofErr w:type="gramEnd"/>
      <w:r w:rsidR="00BB7E48">
        <w:t xml:space="preserve"> que 36 </w:t>
      </w:r>
      <w:r>
        <w:t>membres</w:t>
      </w:r>
      <w:r w:rsidR="00484F2D">
        <w:t xml:space="preserve"> </w:t>
      </w:r>
      <w:r w:rsidR="00BB7E48">
        <w:t>se sont excusés</w:t>
      </w:r>
      <w:r w:rsidR="000C3BEC">
        <w:t>,</w:t>
      </w:r>
      <w:r w:rsidR="00484F2D">
        <w:t xml:space="preserve"> </w:t>
      </w:r>
      <w:r>
        <w:t xml:space="preserve">la liste complète est  annexée au </w:t>
      </w:r>
      <w:r w:rsidR="00484F2D">
        <w:t>présent PV</w:t>
      </w:r>
      <w:r>
        <w:t>. Il explique que ce</w:t>
      </w:r>
      <w:r w:rsidR="008B6956">
        <w:t>tte assemblée a lieu en automne, en dérogation des statuts, pour c</w:t>
      </w:r>
      <w:r w:rsidR="00BB7E48">
        <w:t xml:space="preserve">ause de pandémie de </w:t>
      </w:r>
      <w:proofErr w:type="spellStart"/>
      <w:r w:rsidR="00BB7E48">
        <w:t>Covid</w:t>
      </w:r>
      <w:proofErr w:type="spellEnd"/>
      <w:r w:rsidR="00BB7E48">
        <w:t xml:space="preserve"> 19. E</w:t>
      </w:r>
      <w:r w:rsidR="008B6956">
        <w:t xml:space="preserve">lle a lieu heureusement en présentiel -mais avec la contrainte de devoir présenter à l’entrée son </w:t>
      </w:r>
      <w:proofErr w:type="spellStart"/>
      <w:r w:rsidR="008B6956">
        <w:t>pass</w:t>
      </w:r>
      <w:proofErr w:type="spellEnd"/>
      <w:r w:rsidR="008B6956">
        <w:t xml:space="preserve"> </w:t>
      </w:r>
      <w:proofErr w:type="spellStart"/>
      <w:r w:rsidR="008B6956">
        <w:t>Covid</w:t>
      </w:r>
      <w:proofErr w:type="spellEnd"/>
      <w:r w:rsidR="008B6956">
        <w:t>- pour p</w:t>
      </w:r>
      <w:r w:rsidR="00BB7E48">
        <w:t>ermettre d’avoir un débat sur de</w:t>
      </w:r>
      <w:r w:rsidR="008B6956">
        <w:t xml:space="preserve">s points importants pour l’avenir de l’APEGE. </w:t>
      </w:r>
      <w:r w:rsidR="00D64F0B">
        <w:t>Il précise que l’année 2020 a été d</w:t>
      </w:r>
      <w:r w:rsidR="000C3BEC">
        <w:t xml:space="preserve">ifficile pour l’APEGE </w:t>
      </w:r>
      <w:r w:rsidR="00D64F0B">
        <w:t>qui a dû recour</w:t>
      </w:r>
      <w:r w:rsidR="00BB7E48">
        <w:t>ir à des visioconférences pour assurer</w:t>
      </w:r>
      <w:r w:rsidR="000C3BEC">
        <w:t xml:space="preserve"> l</w:t>
      </w:r>
      <w:r w:rsidR="00D64F0B">
        <w:t>a p</w:t>
      </w:r>
      <w:r w:rsidR="000C3BEC">
        <w:t>oursuite du fonctionnement de se</w:t>
      </w:r>
      <w:r w:rsidR="00D64F0B">
        <w:t>s institutions et à une consultation par voie postale et électronique en remplacement de l’assemblée générale (</w:t>
      </w:r>
      <w:proofErr w:type="spellStart"/>
      <w:r w:rsidR="00D64F0B">
        <w:t>cf</w:t>
      </w:r>
      <w:proofErr w:type="spellEnd"/>
      <w:r w:rsidR="00D64F0B">
        <w:t xml:space="preserve"> point 2 de l’ordre du jour). </w:t>
      </w:r>
    </w:p>
    <w:p w:rsidR="00E51D86" w:rsidRDefault="00E51D86" w:rsidP="001811C9">
      <w:pPr>
        <w:jc w:val="both"/>
      </w:pPr>
    </w:p>
    <w:p w:rsidR="005A4C95" w:rsidRDefault="00BB7E48" w:rsidP="001811C9">
      <w:pPr>
        <w:jc w:val="both"/>
      </w:pPr>
      <w:r>
        <w:t xml:space="preserve">L’ordre du jour de cette </w:t>
      </w:r>
      <w:r w:rsidR="008B6956">
        <w:t>A</w:t>
      </w:r>
      <w:r w:rsidR="000C3BEC">
        <w:t xml:space="preserve">ssemblée </w:t>
      </w:r>
      <w:r w:rsidR="008B6956">
        <w:t>G</w:t>
      </w:r>
      <w:r w:rsidR="000C3BEC">
        <w:t>énérale</w:t>
      </w:r>
      <w:r w:rsidR="008B6956">
        <w:t xml:space="preserve"> </w:t>
      </w:r>
      <w:r w:rsidR="00D64F0B">
        <w:t xml:space="preserve">du 5 octobre 2021 </w:t>
      </w:r>
      <w:r w:rsidR="008B6956">
        <w:t xml:space="preserve">est accepté à l’unanimité des membres présents. Les scrutateurs sont désignés en les personnes de MM </w:t>
      </w:r>
      <w:r>
        <w:t>Dumont et Zimmermann. Mme Wyss se</w:t>
      </w:r>
      <w:r w:rsidR="008B6956">
        <w:t xml:space="preserve"> déplacera dans la salle pour donner un micro aux membres qui demanderont la paro</w:t>
      </w:r>
      <w:r w:rsidR="000C3BEC">
        <w:t>le. L’assemblée peut commencer.</w:t>
      </w:r>
    </w:p>
    <w:p w:rsidR="008B6956" w:rsidRDefault="008B6956" w:rsidP="001811C9">
      <w:pPr>
        <w:jc w:val="both"/>
      </w:pPr>
    </w:p>
    <w:p w:rsidR="008B6956" w:rsidRPr="00A2274F" w:rsidRDefault="008B6956" w:rsidP="00A2274F">
      <w:pPr>
        <w:pStyle w:val="Paragraphedeliste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8B6956">
        <w:rPr>
          <w:b/>
          <w:sz w:val="24"/>
          <w:szCs w:val="24"/>
        </w:rPr>
        <w:t>Approbation du compte-rendu d</w:t>
      </w:r>
      <w:r w:rsidR="00A2274F">
        <w:rPr>
          <w:b/>
          <w:sz w:val="24"/>
          <w:szCs w:val="24"/>
        </w:rPr>
        <w:t>e dépouillement des Assemblées G</w:t>
      </w:r>
      <w:r w:rsidRPr="00A2274F">
        <w:rPr>
          <w:b/>
          <w:sz w:val="24"/>
          <w:szCs w:val="24"/>
        </w:rPr>
        <w:t>énéra</w:t>
      </w:r>
      <w:r w:rsidR="00A2274F">
        <w:rPr>
          <w:b/>
          <w:sz w:val="24"/>
          <w:szCs w:val="24"/>
        </w:rPr>
        <w:t>les extraordinaire et ordinaire</w:t>
      </w:r>
      <w:r w:rsidRPr="00A2274F">
        <w:rPr>
          <w:b/>
          <w:sz w:val="24"/>
          <w:szCs w:val="24"/>
        </w:rPr>
        <w:t xml:space="preserve"> de l’APEGE du 23 juin 2020.</w:t>
      </w:r>
    </w:p>
    <w:p w:rsidR="008B6956" w:rsidRDefault="008B6956" w:rsidP="001811C9">
      <w:pPr>
        <w:jc w:val="both"/>
      </w:pPr>
      <w:r>
        <w:t>Le président rappelle les conditions dans lesquelles ces deux Assemblées, extraordinaire (adoption des nouveaux statuts)</w:t>
      </w:r>
      <w:r w:rsidR="009E6068">
        <w:t xml:space="preserve"> et ordinaire</w:t>
      </w:r>
      <w:r w:rsidR="00A2274F">
        <w:t>,</w:t>
      </w:r>
      <w:r w:rsidR="009E6068">
        <w:t xml:space="preserve"> ont été </w:t>
      </w:r>
      <w:r w:rsidR="000C3BEC">
        <w:t xml:space="preserve">organisées </w:t>
      </w:r>
      <w:r w:rsidR="009E6068">
        <w:t>en ra</w:t>
      </w:r>
      <w:r w:rsidR="000C3BEC">
        <w:t xml:space="preserve">ison de la pandémie de Covid-19 : </w:t>
      </w:r>
      <w:r w:rsidR="009E6068">
        <w:t xml:space="preserve">des assemblées virtuelles dont les résultats ont été reproduits dans le </w:t>
      </w:r>
      <w:r w:rsidR="000C3BEC">
        <w:t>site de l’APEGE et qui</w:t>
      </w:r>
      <w:r w:rsidR="009E6068">
        <w:t xml:space="preserve"> sont présentés, et commentés au besoin, sur l’écran</w:t>
      </w:r>
      <w:r w:rsidR="00BB7E48">
        <w:t xml:space="preserve"> géant. Aucune question n’étant</w:t>
      </w:r>
      <w:r w:rsidR="00716056">
        <w:t xml:space="preserve"> </w:t>
      </w:r>
      <w:r w:rsidR="009E6068">
        <w:t>p</w:t>
      </w:r>
      <w:r w:rsidR="00BB7E48">
        <w:t xml:space="preserve">osée, au </w:t>
      </w:r>
      <w:r w:rsidR="009E6068">
        <w:t>vote le</w:t>
      </w:r>
      <w:r w:rsidR="000C3BEC">
        <w:t>s</w:t>
      </w:r>
      <w:r w:rsidR="009E6068">
        <w:t xml:space="preserve"> </w:t>
      </w:r>
      <w:proofErr w:type="spellStart"/>
      <w:proofErr w:type="gramStart"/>
      <w:r w:rsidR="009E6068">
        <w:t>compte</w:t>
      </w:r>
      <w:bookmarkStart w:id="0" w:name="_GoBack"/>
      <w:bookmarkEnd w:id="0"/>
      <w:r w:rsidR="009E6068">
        <w:t>-rendu</w:t>
      </w:r>
      <w:r w:rsidR="000C3BEC">
        <w:t>s</w:t>
      </w:r>
      <w:proofErr w:type="spellEnd"/>
      <w:proofErr w:type="gramEnd"/>
      <w:r w:rsidR="009E6068">
        <w:t xml:space="preserve"> susmentionné</w:t>
      </w:r>
      <w:r w:rsidR="000C3BEC">
        <w:t>s</w:t>
      </w:r>
      <w:r w:rsidR="009E6068">
        <w:t xml:space="preserve"> </w:t>
      </w:r>
      <w:r w:rsidR="000C3BEC">
        <w:t>sont</w:t>
      </w:r>
      <w:r w:rsidR="009E6068">
        <w:t xml:space="preserve"> approuvé</w:t>
      </w:r>
      <w:r w:rsidR="000C3BEC">
        <w:t>s</w:t>
      </w:r>
      <w:r w:rsidR="009E6068">
        <w:t xml:space="preserve"> à l’unanimité des membres présents.</w:t>
      </w:r>
    </w:p>
    <w:p w:rsidR="009E6068" w:rsidRDefault="009E6068" w:rsidP="001811C9">
      <w:pPr>
        <w:jc w:val="both"/>
      </w:pPr>
    </w:p>
    <w:p w:rsidR="009E6068" w:rsidRPr="009E6068" w:rsidRDefault="00860CEF" w:rsidP="001811C9">
      <w:pPr>
        <w:pStyle w:val="Paragraphedeliste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Présentation </w:t>
      </w:r>
      <w:r w:rsidR="009E6068" w:rsidRPr="009E6068">
        <w:rPr>
          <w:b/>
          <w:sz w:val="24"/>
          <w:szCs w:val="24"/>
        </w:rPr>
        <w:t xml:space="preserve">des rapports d’activité </w:t>
      </w:r>
    </w:p>
    <w:p w:rsidR="00E51D86" w:rsidRDefault="00E51D86" w:rsidP="001811C9">
      <w:pPr>
        <w:pStyle w:val="Paragraphedeliste"/>
        <w:ind w:left="720" w:firstLine="0"/>
        <w:jc w:val="both"/>
        <w:rPr>
          <w:b/>
          <w:sz w:val="24"/>
          <w:szCs w:val="24"/>
        </w:rPr>
      </w:pPr>
    </w:p>
    <w:p w:rsidR="00A2274F" w:rsidRDefault="009E6068" w:rsidP="00A2274F">
      <w:pPr>
        <w:pStyle w:val="Paragraphedeliste"/>
        <w:numPr>
          <w:ilvl w:val="1"/>
          <w:numId w:val="14"/>
        </w:numPr>
        <w:jc w:val="both"/>
        <w:rPr>
          <w:b/>
          <w:sz w:val="24"/>
          <w:szCs w:val="24"/>
        </w:rPr>
      </w:pPr>
      <w:r w:rsidRPr="009E6068">
        <w:rPr>
          <w:b/>
          <w:sz w:val="24"/>
          <w:szCs w:val="24"/>
        </w:rPr>
        <w:t>du président.</w:t>
      </w:r>
    </w:p>
    <w:p w:rsidR="009E6068" w:rsidRPr="00A2274F" w:rsidRDefault="009E6068" w:rsidP="00A2274F">
      <w:pPr>
        <w:pStyle w:val="Paragraphedeliste"/>
        <w:ind w:left="1440" w:hanging="1582"/>
        <w:jc w:val="both"/>
        <w:rPr>
          <w:b/>
          <w:sz w:val="24"/>
          <w:szCs w:val="24"/>
        </w:rPr>
      </w:pPr>
      <w:r w:rsidRPr="009E6068">
        <w:t xml:space="preserve">Le président </w:t>
      </w:r>
      <w:r>
        <w:t>lit so</w:t>
      </w:r>
      <w:r w:rsidR="001811C9">
        <w:t xml:space="preserve">n rapport annuel qui est </w:t>
      </w:r>
      <w:r>
        <w:t>reproduit sur le site de l’</w:t>
      </w:r>
      <w:r w:rsidR="001811C9">
        <w:t>APEGE</w:t>
      </w:r>
      <w:r w:rsidR="00BB7E48">
        <w:t xml:space="preserve"> et annexé au présent PV.</w:t>
      </w:r>
    </w:p>
    <w:p w:rsidR="00860CEF" w:rsidRDefault="00860CEF" w:rsidP="00A2274F">
      <w:pPr>
        <w:pStyle w:val="Paragraphedeliste"/>
        <w:ind w:left="720" w:hanging="1582"/>
        <w:jc w:val="both"/>
        <w:rPr>
          <w:b/>
          <w:sz w:val="24"/>
          <w:szCs w:val="24"/>
        </w:rPr>
      </w:pPr>
    </w:p>
    <w:p w:rsidR="001811C9" w:rsidRPr="001811C9" w:rsidRDefault="0096719D" w:rsidP="001811C9">
      <w:pPr>
        <w:pStyle w:val="Paragraphedeliste"/>
        <w:ind w:left="72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3.2</w:t>
      </w:r>
      <w:r w:rsidR="001811C9" w:rsidRPr="001811C9">
        <w:rPr>
          <w:b/>
          <w:sz w:val="24"/>
          <w:szCs w:val="24"/>
        </w:rPr>
        <w:t xml:space="preserve">. </w:t>
      </w:r>
      <w:proofErr w:type="gramStart"/>
      <w:r w:rsidR="001811C9" w:rsidRPr="001811C9">
        <w:rPr>
          <w:b/>
          <w:sz w:val="24"/>
          <w:szCs w:val="24"/>
        </w:rPr>
        <w:t>des</w:t>
      </w:r>
      <w:proofErr w:type="gramEnd"/>
      <w:r w:rsidR="001811C9" w:rsidRPr="001811C9">
        <w:rPr>
          <w:b/>
          <w:sz w:val="24"/>
          <w:szCs w:val="24"/>
        </w:rPr>
        <w:t xml:space="preserve"> responsables des activités de « Culture et Loisirs »</w:t>
      </w:r>
      <w:r w:rsidR="001811C9">
        <w:rPr>
          <w:b/>
          <w:sz w:val="24"/>
          <w:szCs w:val="24"/>
        </w:rPr>
        <w:t xml:space="preserve"> (C+L)</w:t>
      </w:r>
    </w:p>
    <w:p w:rsidR="001811C9" w:rsidRDefault="00E51D86" w:rsidP="00A2274F">
      <w:pPr>
        <w:pStyle w:val="Paragraphedeliste"/>
        <w:ind w:left="0" w:firstLine="0"/>
        <w:jc w:val="both"/>
      </w:pPr>
      <w:r>
        <w:t>M.</w:t>
      </w:r>
      <w:r w:rsidR="001811C9">
        <w:t xml:space="preserve"> </w:t>
      </w:r>
      <w:proofErr w:type="spellStart"/>
      <w:r w:rsidR="001811C9">
        <w:t>Gurny</w:t>
      </w:r>
      <w:proofErr w:type="spellEnd"/>
      <w:r w:rsidR="001811C9">
        <w:t xml:space="preserve"> commente le rapport préparé par </w:t>
      </w:r>
      <w:r>
        <w:t xml:space="preserve"> M. </w:t>
      </w:r>
      <w:proofErr w:type="spellStart"/>
      <w:r>
        <w:t>D</w:t>
      </w:r>
      <w:r w:rsidR="001811C9">
        <w:t>elieu</w:t>
      </w:r>
      <w:r w:rsidR="00BB7E48">
        <w:t>traz</w:t>
      </w:r>
      <w:proofErr w:type="spellEnd"/>
      <w:r w:rsidR="00BB7E48">
        <w:t xml:space="preserve"> et lui-même,</w:t>
      </w:r>
      <w:r w:rsidR="000C3BEC">
        <w:t xml:space="preserve"> qui est</w:t>
      </w:r>
      <w:r w:rsidR="00BB7E48">
        <w:t xml:space="preserve"> présenté sur </w:t>
      </w:r>
      <w:proofErr w:type="spellStart"/>
      <w:r w:rsidR="00BB7E48">
        <w:t>Power-P</w:t>
      </w:r>
      <w:r w:rsidR="000C3BEC">
        <w:t>oint</w:t>
      </w:r>
      <w:proofErr w:type="spellEnd"/>
      <w:r w:rsidR="000C3BEC">
        <w:t>. Il</w:t>
      </w:r>
      <w:r w:rsidR="001811C9">
        <w:t xml:space="preserve"> résume les diverses activités du groupe C+L qu’il tient à remercier pour le travail bénévole </w:t>
      </w:r>
      <w:r w:rsidR="00860CEF">
        <w:t>a</w:t>
      </w:r>
      <w:r w:rsidR="001811C9">
        <w:t>ssuré dans des conditions difficiles en raison de la pandémie de Covi</w:t>
      </w:r>
      <w:r w:rsidR="00BB7E48">
        <w:t>d</w:t>
      </w:r>
      <w:r w:rsidR="001811C9">
        <w:t xml:space="preserve">-19. </w:t>
      </w:r>
      <w:r w:rsidR="000C3BEC">
        <w:t xml:space="preserve">Il informe </w:t>
      </w:r>
      <w:r w:rsidR="00DE24CB">
        <w:t xml:space="preserve">par ailleurs </w:t>
      </w:r>
      <w:r w:rsidR="000C3BEC">
        <w:t>qu</w:t>
      </w:r>
      <w:r w:rsidR="00DE24CB">
        <w:t xml:space="preserve">’un programme d’activités sera en principe envoyé aux membres en début d’année pour la période de mars à juin et en été pour celle de septembre à décembre, si les conditions sanitaires le permettent. </w:t>
      </w:r>
    </w:p>
    <w:p w:rsidR="00817B88" w:rsidRDefault="00817B88" w:rsidP="001811C9">
      <w:pPr>
        <w:pStyle w:val="Paragraphedeliste"/>
        <w:ind w:left="720" w:firstLine="0"/>
        <w:jc w:val="both"/>
        <w:rPr>
          <w:b/>
          <w:sz w:val="24"/>
          <w:szCs w:val="24"/>
        </w:rPr>
      </w:pPr>
    </w:p>
    <w:p w:rsidR="001811C9" w:rsidRPr="0096719D" w:rsidRDefault="0096719D" w:rsidP="001811C9">
      <w:pPr>
        <w:pStyle w:val="Paragraphedeliste"/>
        <w:ind w:left="720" w:firstLine="0"/>
        <w:jc w:val="both"/>
        <w:rPr>
          <w:b/>
          <w:sz w:val="24"/>
          <w:szCs w:val="24"/>
        </w:rPr>
      </w:pPr>
      <w:r w:rsidRPr="0096719D">
        <w:rPr>
          <w:b/>
          <w:sz w:val="24"/>
          <w:szCs w:val="24"/>
        </w:rPr>
        <w:t>3.3</w:t>
      </w:r>
      <w:r w:rsidR="001811C9" w:rsidRPr="0096719D">
        <w:rPr>
          <w:b/>
          <w:sz w:val="24"/>
          <w:szCs w:val="24"/>
        </w:rPr>
        <w:t xml:space="preserve">. </w:t>
      </w:r>
      <w:proofErr w:type="gramStart"/>
      <w:r w:rsidR="001811C9" w:rsidRPr="0096719D">
        <w:rPr>
          <w:b/>
          <w:sz w:val="24"/>
          <w:szCs w:val="24"/>
        </w:rPr>
        <w:t>du</w:t>
      </w:r>
      <w:proofErr w:type="gramEnd"/>
      <w:r w:rsidR="001811C9" w:rsidRPr="0096719D">
        <w:rPr>
          <w:b/>
          <w:sz w:val="24"/>
          <w:szCs w:val="24"/>
        </w:rPr>
        <w:t xml:space="preserve"> trésorier</w:t>
      </w:r>
    </w:p>
    <w:p w:rsidR="001811C9" w:rsidRDefault="00E51D86" w:rsidP="00A2274F">
      <w:pPr>
        <w:pStyle w:val="Paragraphedeliste"/>
        <w:ind w:left="0" w:firstLine="0"/>
        <w:jc w:val="both"/>
      </w:pPr>
      <w:r>
        <w:t xml:space="preserve">M. </w:t>
      </w:r>
      <w:r w:rsidR="001811C9">
        <w:t>Mancini présente sur l’écran le bilan comptable 2020 et le budget 2021 en commentant les principaux points</w:t>
      </w:r>
      <w:r>
        <w:t xml:space="preserve">. Son </w:t>
      </w:r>
      <w:r w:rsidR="0096719D">
        <w:t xml:space="preserve">rapport </w:t>
      </w:r>
      <w:r>
        <w:t xml:space="preserve">est </w:t>
      </w:r>
      <w:r w:rsidR="0096719D">
        <w:t>reproduit sur le site de l’APEGE</w:t>
      </w:r>
      <w:r>
        <w:t xml:space="preserve"> et annexé au présent PV. </w:t>
      </w:r>
      <w:r w:rsidR="001811C9">
        <w:t xml:space="preserve"> Il informe qu’</w:t>
      </w:r>
      <w:r>
        <w:t>il quittera</w:t>
      </w:r>
      <w:r w:rsidR="001811C9">
        <w:t xml:space="preserve"> son po</w:t>
      </w:r>
      <w:r>
        <w:t>s</w:t>
      </w:r>
      <w:r w:rsidR="001811C9">
        <w:t xml:space="preserve">te de trésorier dès lors que cette assemblée élira </w:t>
      </w:r>
      <w:r>
        <w:t xml:space="preserve">Mme </w:t>
      </w:r>
      <w:r w:rsidR="001811C9">
        <w:t xml:space="preserve"> </w:t>
      </w:r>
      <w:proofErr w:type="spellStart"/>
      <w:r w:rsidR="001811C9">
        <w:t>Corsini</w:t>
      </w:r>
      <w:proofErr w:type="spellEnd"/>
      <w:r w:rsidR="001811C9">
        <w:t>, avec qui il a travaillé en tandem toute l’année écoulée</w:t>
      </w:r>
      <w:r w:rsidR="00860CEF">
        <w:t xml:space="preserve"> pour assurer la relève</w:t>
      </w:r>
      <w:r w:rsidR="00A2274F">
        <w:t xml:space="preserve"> (</w:t>
      </w:r>
      <w:proofErr w:type="spellStart"/>
      <w:r w:rsidR="00A2274F">
        <w:t>cf</w:t>
      </w:r>
      <w:proofErr w:type="spellEnd"/>
      <w:r w:rsidR="00A2274F">
        <w:t xml:space="preserve"> </w:t>
      </w:r>
      <w:r w:rsidR="00860CEF">
        <w:t>.</w:t>
      </w:r>
      <w:r w:rsidR="00A2274F">
        <w:t>point 6 de l’ordre du jour).</w:t>
      </w:r>
    </w:p>
    <w:p w:rsidR="00A2274F" w:rsidRDefault="00A2274F" w:rsidP="001811C9">
      <w:pPr>
        <w:pStyle w:val="Paragraphedeliste"/>
        <w:ind w:left="720" w:firstLine="0"/>
        <w:jc w:val="both"/>
      </w:pPr>
    </w:p>
    <w:p w:rsidR="001811C9" w:rsidRPr="0096719D" w:rsidRDefault="00860CEF" w:rsidP="001811C9">
      <w:pPr>
        <w:pStyle w:val="Paragraphedeliste"/>
        <w:ind w:left="72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3.4 </w:t>
      </w:r>
      <w:proofErr w:type="gramStart"/>
      <w:r>
        <w:rPr>
          <w:b/>
          <w:sz w:val="24"/>
          <w:szCs w:val="24"/>
        </w:rPr>
        <w:t>des</w:t>
      </w:r>
      <w:proofErr w:type="gramEnd"/>
      <w:r>
        <w:rPr>
          <w:b/>
          <w:sz w:val="24"/>
          <w:szCs w:val="24"/>
        </w:rPr>
        <w:t xml:space="preserve"> vérificatrice</w:t>
      </w:r>
      <w:r w:rsidR="0096719D" w:rsidRPr="0096719D">
        <w:rPr>
          <w:b/>
          <w:sz w:val="24"/>
          <w:szCs w:val="24"/>
        </w:rPr>
        <w:t>s de</w:t>
      </w:r>
      <w:r>
        <w:rPr>
          <w:b/>
          <w:sz w:val="24"/>
          <w:szCs w:val="24"/>
        </w:rPr>
        <w:t>s</w:t>
      </w:r>
      <w:r w:rsidR="0096719D" w:rsidRPr="0096719D">
        <w:rPr>
          <w:b/>
          <w:sz w:val="24"/>
          <w:szCs w:val="24"/>
        </w:rPr>
        <w:t xml:space="preserve"> comptes</w:t>
      </w:r>
    </w:p>
    <w:p w:rsidR="009E6068" w:rsidRDefault="00716056" w:rsidP="001811C9">
      <w:pPr>
        <w:jc w:val="both"/>
      </w:pPr>
      <w:r>
        <w:t>Mme Humbert</w:t>
      </w:r>
      <w:r w:rsidR="0096719D">
        <w:t xml:space="preserve"> lit le rapport des vérificate</w:t>
      </w:r>
      <w:r w:rsidR="00E51D86">
        <w:t xml:space="preserve">urs des comptes, </w:t>
      </w:r>
      <w:r w:rsidR="00A2274F">
        <w:t xml:space="preserve">reproduit sur le site de </w:t>
      </w:r>
      <w:r w:rsidR="0096719D">
        <w:t>l’</w:t>
      </w:r>
      <w:r w:rsidR="00E51D86">
        <w:t>APEGE et annexé au présent PV.</w:t>
      </w:r>
    </w:p>
    <w:p w:rsidR="00860CEF" w:rsidRDefault="00860CEF" w:rsidP="001811C9">
      <w:pPr>
        <w:jc w:val="both"/>
      </w:pPr>
    </w:p>
    <w:p w:rsidR="00860CEF" w:rsidRDefault="00860CEF" w:rsidP="00860CEF">
      <w:pPr>
        <w:pStyle w:val="Paragraphedeliste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860CEF">
        <w:rPr>
          <w:b/>
          <w:sz w:val="24"/>
          <w:szCs w:val="24"/>
        </w:rPr>
        <w:t>Discussion et approbation des rapports qui précèdent.</w:t>
      </w:r>
    </w:p>
    <w:p w:rsidR="0096719D" w:rsidRPr="00860CEF" w:rsidRDefault="0096719D" w:rsidP="00860CEF">
      <w:pPr>
        <w:pStyle w:val="Paragraphedeliste"/>
        <w:ind w:left="0" w:firstLine="0"/>
        <w:jc w:val="both"/>
        <w:rPr>
          <w:b/>
          <w:sz w:val="24"/>
          <w:szCs w:val="24"/>
        </w:rPr>
      </w:pPr>
      <w:r>
        <w:t xml:space="preserve">Avant de passer au vote des rapports susmentionnés, le président demande s’il y a des questions de la part des membres présents. </w:t>
      </w:r>
    </w:p>
    <w:p w:rsidR="0096719D" w:rsidRDefault="00BB7E48" w:rsidP="0096719D">
      <w:pPr>
        <w:pStyle w:val="Paragraphedeliste"/>
        <w:numPr>
          <w:ilvl w:val="0"/>
          <w:numId w:val="15"/>
        </w:numPr>
        <w:jc w:val="both"/>
      </w:pPr>
      <w:r>
        <w:t xml:space="preserve">Un membre </w:t>
      </w:r>
      <w:r w:rsidR="0096719D">
        <w:t>propose que, vu l’état des finances de l’APEGE, le Bureau envisage un versement de 2x5000 Frs à Caritas et le CSP, comme cela a été fait en 2020.</w:t>
      </w:r>
    </w:p>
    <w:p w:rsidR="00860CEF" w:rsidRDefault="00BB7E48" w:rsidP="00860CEF">
      <w:pPr>
        <w:pStyle w:val="Paragraphedeliste"/>
        <w:numPr>
          <w:ilvl w:val="0"/>
          <w:numId w:val="15"/>
        </w:numPr>
        <w:jc w:val="both"/>
      </w:pPr>
      <w:r>
        <w:t xml:space="preserve">Un autre membre </w:t>
      </w:r>
      <w:r w:rsidR="0096719D">
        <w:t>demande pourquoi les comptes présentent des impôts payés à hauteur de 7000 Frs. Le trésor</w:t>
      </w:r>
      <w:r w:rsidR="00716056">
        <w:t>ier lui répond que l’APEGE a</w:t>
      </w:r>
      <w:r w:rsidR="0096719D">
        <w:t xml:space="preserve"> décidé </w:t>
      </w:r>
      <w:r w:rsidR="00716056">
        <w:t xml:space="preserve">en 2020 </w:t>
      </w:r>
      <w:r w:rsidR="0096719D">
        <w:t>de remplir une déclaration fi</w:t>
      </w:r>
      <w:r w:rsidR="00716056">
        <w:t>scale. L’</w:t>
      </w:r>
      <w:r w:rsidR="0096719D">
        <w:t>admini</w:t>
      </w:r>
      <w:r w:rsidR="00716056">
        <w:t xml:space="preserve">stration fiscale </w:t>
      </w:r>
      <w:r w:rsidR="00BA214B">
        <w:t>a réclamé des arriérés</w:t>
      </w:r>
      <w:r w:rsidR="00716056">
        <w:t>. A</w:t>
      </w:r>
      <w:r w:rsidR="0096719D">
        <w:t xml:space="preserve"> partir de maintenant</w:t>
      </w:r>
      <w:r w:rsidR="00716056">
        <w:t>,</w:t>
      </w:r>
      <w:r w:rsidR="0096719D">
        <w:t xml:space="preserve"> les impôts devraient tourner autour d</w:t>
      </w:r>
      <w:r w:rsidR="00716056">
        <w:t>e 700 Frs</w:t>
      </w:r>
      <w:r w:rsidR="00860CEF">
        <w:t xml:space="preserve"> </w:t>
      </w:r>
      <w:r>
        <w:t xml:space="preserve">environ </w:t>
      </w:r>
      <w:r w:rsidR="00860CEF">
        <w:t>annuellement.</w:t>
      </w:r>
    </w:p>
    <w:p w:rsidR="00BA214B" w:rsidRDefault="00BA214B" w:rsidP="00860CEF">
      <w:pPr>
        <w:pStyle w:val="Paragraphedeliste"/>
        <w:ind w:left="0" w:firstLine="0"/>
        <w:jc w:val="both"/>
      </w:pPr>
      <w:r>
        <w:t>Plus aucune question n’étant posée</w:t>
      </w:r>
      <w:r w:rsidR="00BB7E48">
        <w:t>,</w:t>
      </w:r>
      <w:r>
        <w:t xml:space="preserve"> </w:t>
      </w:r>
      <w:r w:rsidR="00DE24CB">
        <w:t>le président passe au vote des</w:t>
      </w:r>
      <w:r>
        <w:t xml:space="preserve"> rapports susmentionnés qui sont tous acceptés à l’unanimité des membres présents. </w:t>
      </w:r>
      <w:r w:rsidR="00BB7E48">
        <w:t>C’est aussi à l’</w:t>
      </w:r>
      <w:r w:rsidR="00860CEF">
        <w:t>unanimité</w:t>
      </w:r>
      <w:r w:rsidR="00BB7E48">
        <w:t xml:space="preserve"> que</w:t>
      </w:r>
      <w:r w:rsidR="00860CEF">
        <w:t xml:space="preserve"> l’assemblée vote le budget 2021 et donne décharge au Comité pour l’année 2020.</w:t>
      </w:r>
    </w:p>
    <w:p w:rsidR="00860CEF" w:rsidRDefault="00860CEF" w:rsidP="00860CEF">
      <w:pPr>
        <w:pStyle w:val="Paragraphedeliste"/>
        <w:ind w:left="0" w:firstLine="0"/>
        <w:jc w:val="both"/>
      </w:pPr>
    </w:p>
    <w:p w:rsidR="00860CEF" w:rsidRPr="00860CEF" w:rsidRDefault="00860CEF" w:rsidP="00860CEF">
      <w:pPr>
        <w:pStyle w:val="Paragraphedeliste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860CEF">
        <w:rPr>
          <w:b/>
          <w:sz w:val="24"/>
          <w:szCs w:val="24"/>
        </w:rPr>
        <w:t>Fixation de la cotisation pour l’année 2022</w:t>
      </w:r>
    </w:p>
    <w:p w:rsidR="00860CEF" w:rsidRDefault="00860CEF" w:rsidP="00817B88">
      <w:pPr>
        <w:pStyle w:val="Paragraphedeliste"/>
        <w:ind w:left="0" w:firstLine="0"/>
        <w:jc w:val="both"/>
      </w:pPr>
      <w:r>
        <w:t>Le président informe l’assemblée que le Comité a décidé de maintenir la cotisation à 15 Fr. pour l’année</w:t>
      </w:r>
      <w:r w:rsidR="00817B88">
        <w:t xml:space="preserve"> 2022, au vu des dépenses s</w:t>
      </w:r>
      <w:r w:rsidR="00BB7E48">
        <w:t>upplémentaires prévues</w:t>
      </w:r>
      <w:r w:rsidR="00817B88">
        <w:t>.</w:t>
      </w:r>
      <w:r w:rsidR="00BB7E48">
        <w:t xml:space="preserve"> Le montant de la </w:t>
      </w:r>
      <w:r>
        <w:t>cotisation fixée à 15 Fr. pour l’</w:t>
      </w:r>
      <w:r w:rsidR="00817B88">
        <w:t>année 2022 est v</w:t>
      </w:r>
      <w:r w:rsidR="00A2274F">
        <w:t>oté</w:t>
      </w:r>
      <w:r>
        <w:t xml:space="preserve"> à l’unanimité des membres présents. </w:t>
      </w:r>
    </w:p>
    <w:p w:rsidR="0096719D" w:rsidRDefault="0096719D" w:rsidP="00817B88">
      <w:pPr>
        <w:jc w:val="both"/>
      </w:pPr>
    </w:p>
    <w:p w:rsidR="00817B88" w:rsidRPr="00817B88" w:rsidRDefault="00817B88" w:rsidP="00817B88">
      <w:pPr>
        <w:pStyle w:val="Paragraphedeliste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817B88">
        <w:rPr>
          <w:b/>
          <w:sz w:val="24"/>
          <w:szCs w:val="24"/>
        </w:rPr>
        <w:t>Electi</w:t>
      </w:r>
      <w:r w:rsidR="00716056">
        <w:rPr>
          <w:b/>
          <w:sz w:val="24"/>
          <w:szCs w:val="24"/>
        </w:rPr>
        <w:t>on complémentaire au Bureau</w:t>
      </w:r>
    </w:p>
    <w:p w:rsidR="00817B88" w:rsidRDefault="00803C3B" w:rsidP="00817B88">
      <w:pPr>
        <w:pStyle w:val="Paragraphedeliste"/>
        <w:ind w:left="0" w:firstLine="0"/>
        <w:jc w:val="both"/>
      </w:pPr>
      <w:r>
        <w:t>M</w:t>
      </w:r>
      <w:r w:rsidR="00BB7E48">
        <w:t>.</w:t>
      </w:r>
      <w:r w:rsidR="00E51D86">
        <w:t xml:space="preserve"> Mancini </w:t>
      </w:r>
      <w:r w:rsidR="00817B88">
        <w:t>a</w:t>
      </w:r>
      <w:r w:rsidR="00BB7E48">
        <w:t xml:space="preserve"> donné sa</w:t>
      </w:r>
      <w:r w:rsidR="00817B88">
        <w:t xml:space="preserve"> démission de son poste de tréso</w:t>
      </w:r>
      <w:r w:rsidR="00BB7E48">
        <w:t>rier pour la fin de l’année 2019. P</w:t>
      </w:r>
      <w:r w:rsidR="00817B88">
        <w:t>résent à ce poste depuis la création de l’APEGE, il a travaillé en double</w:t>
      </w:r>
      <w:r w:rsidR="00BB7E48">
        <w:t xml:space="preserve"> en 2020 </w:t>
      </w:r>
      <w:r w:rsidR="00817B88">
        <w:t xml:space="preserve"> avec </w:t>
      </w:r>
      <w:r w:rsidR="00E51D86">
        <w:t xml:space="preserve">Mme </w:t>
      </w:r>
      <w:proofErr w:type="spellStart"/>
      <w:r w:rsidR="00817B88">
        <w:t>Corsini</w:t>
      </w:r>
      <w:proofErr w:type="spellEnd"/>
      <w:r w:rsidR="00817B88">
        <w:t xml:space="preserve"> qui a postulé pour le poste de trésorière.  Avant de passer au vote, le président tient à remercier chaleureusement </w:t>
      </w:r>
      <w:r w:rsidR="00AD3702">
        <w:t>M.</w:t>
      </w:r>
      <w:r w:rsidR="00716056">
        <w:t xml:space="preserve"> Mancini qui recevra un </w:t>
      </w:r>
      <w:r w:rsidR="00817B88">
        <w:t xml:space="preserve">cadeau de départ </w:t>
      </w:r>
      <w:r w:rsidR="00D47BC5">
        <w:t xml:space="preserve">au repas de fin d’année, en même temps que </w:t>
      </w:r>
      <w:r w:rsidR="00AD3702">
        <w:t xml:space="preserve">M. </w:t>
      </w:r>
      <w:r w:rsidR="00D47BC5">
        <w:t xml:space="preserve">Do Duc qui a quitté le Comité en cours d’année. Il présente la nouvelle trésorière en lui souhaitant bonne chance dans sa nouvelle activité, vitale pour l’APEGE. </w:t>
      </w:r>
      <w:r w:rsidR="00AD3702">
        <w:t xml:space="preserve">Mme </w:t>
      </w:r>
      <w:proofErr w:type="spellStart"/>
      <w:r w:rsidR="00D47BC5">
        <w:t>Corsini</w:t>
      </w:r>
      <w:proofErr w:type="spellEnd"/>
      <w:r w:rsidR="00D47BC5">
        <w:t xml:space="preserve"> est élue à l’unanimité des membres présents. </w:t>
      </w:r>
    </w:p>
    <w:p w:rsidR="00D47BC5" w:rsidRDefault="00D47BC5" w:rsidP="00817B88">
      <w:pPr>
        <w:pStyle w:val="Paragraphedeliste"/>
        <w:ind w:left="0" w:firstLine="0"/>
        <w:jc w:val="both"/>
      </w:pPr>
    </w:p>
    <w:p w:rsidR="00D47BC5" w:rsidRPr="00D47BC5" w:rsidRDefault="00716056" w:rsidP="00D47BC5">
      <w:pPr>
        <w:pStyle w:val="Paragraphedeliste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Election à</w:t>
      </w:r>
      <w:r w:rsidR="00A2274F">
        <w:rPr>
          <w:b/>
          <w:sz w:val="24"/>
          <w:szCs w:val="24"/>
        </w:rPr>
        <w:t xml:space="preserve"> l’Assemblée des </w:t>
      </w:r>
      <w:proofErr w:type="spellStart"/>
      <w:r w:rsidR="00A2274F">
        <w:rPr>
          <w:b/>
          <w:sz w:val="24"/>
          <w:szCs w:val="24"/>
        </w:rPr>
        <w:t>délégué-</w:t>
      </w:r>
      <w:r>
        <w:rPr>
          <w:b/>
          <w:sz w:val="24"/>
          <w:szCs w:val="24"/>
        </w:rPr>
        <w:t>es</w:t>
      </w:r>
      <w:proofErr w:type="spellEnd"/>
      <w:r>
        <w:rPr>
          <w:b/>
          <w:sz w:val="24"/>
          <w:szCs w:val="24"/>
        </w:rPr>
        <w:t xml:space="preserve"> (janvier 2021)</w:t>
      </w:r>
      <w:r w:rsidR="00D47BC5" w:rsidRPr="00D47BC5">
        <w:rPr>
          <w:b/>
          <w:sz w:val="24"/>
          <w:szCs w:val="24"/>
        </w:rPr>
        <w:t xml:space="preserve"> et au Comité de la CPEG</w:t>
      </w:r>
      <w:r>
        <w:rPr>
          <w:b/>
          <w:sz w:val="24"/>
          <w:szCs w:val="24"/>
        </w:rPr>
        <w:t xml:space="preserve"> (mars 2022)</w:t>
      </w:r>
    </w:p>
    <w:p w:rsidR="00D47BC5" w:rsidRDefault="00D47BC5" w:rsidP="00D47BC5">
      <w:pPr>
        <w:pStyle w:val="Paragraphedeliste"/>
        <w:ind w:left="0" w:firstLine="0"/>
        <w:jc w:val="both"/>
      </w:pPr>
      <w:r>
        <w:t>Présentation de la liste des candidats de l’APEGE</w:t>
      </w:r>
      <w:r w:rsidR="00484F2D">
        <w:t> : l</w:t>
      </w:r>
      <w:r>
        <w:t xml:space="preserve">e président explique que le règlement électoral de la CPEG a toujours posé problème parce qu’il n’autorise qu’un vote compact par liste, en </w:t>
      </w:r>
      <w:r w:rsidR="00A2274F">
        <w:t xml:space="preserve">choisissant les </w:t>
      </w:r>
      <w:proofErr w:type="spellStart"/>
      <w:r w:rsidR="00A2274F">
        <w:t>élu-</w:t>
      </w:r>
      <w:r w:rsidR="00445C62">
        <w:t>es</w:t>
      </w:r>
      <w:proofErr w:type="spellEnd"/>
      <w:r w:rsidR="00445C62">
        <w:t xml:space="preserve"> selon l’ordre de leur préséance sur la</w:t>
      </w:r>
      <w:r>
        <w:t>dite liste. C’est pourquoi il est proposé à l’assemblée de voter au moyen du bulletin de vote reçu à l’entrée pour les candidats qui se présentent et que l’APEGE rédigera sa liste en fonction des résu</w:t>
      </w:r>
      <w:r w:rsidR="00803C3B">
        <w:t>ltats obtenus par c</w:t>
      </w:r>
      <w:r w:rsidR="00484F2D">
        <w:t>e vote</w:t>
      </w:r>
      <w:r w:rsidR="00803C3B">
        <w:t>.</w:t>
      </w:r>
      <w:r w:rsidR="00484F2D">
        <w:t xml:space="preserve"> Le président propose que </w:t>
      </w:r>
      <w:proofErr w:type="gramStart"/>
      <w:r w:rsidR="00A2274F">
        <w:t xml:space="preserve">les </w:t>
      </w:r>
      <w:proofErr w:type="spellStart"/>
      <w:r w:rsidR="00A2274F">
        <w:t>candidat-</w:t>
      </w:r>
      <w:proofErr w:type="gramEnd"/>
      <w:r w:rsidR="00803C3B">
        <w:t>es</w:t>
      </w:r>
      <w:proofErr w:type="spellEnd"/>
      <w:r w:rsidR="00A2274F">
        <w:t xml:space="preserve"> </w:t>
      </w:r>
      <w:proofErr w:type="spellStart"/>
      <w:r w:rsidR="00A2274F">
        <w:t>présent-</w:t>
      </w:r>
      <w:r w:rsidR="00803C3B">
        <w:t>es</w:t>
      </w:r>
      <w:proofErr w:type="spellEnd"/>
      <w:r w:rsidR="00484F2D">
        <w:t xml:space="preserve"> dans la salle se lèvent po</w:t>
      </w:r>
      <w:r w:rsidR="00DE24CB">
        <w:t>ur se présenter à l’assemblée. Puis i</w:t>
      </w:r>
      <w:r w:rsidR="00484F2D">
        <w:t xml:space="preserve">l demande à tous les membres présents de remettre leur bulletin de vote rempli dans l’urne en fin de séance. </w:t>
      </w:r>
      <w:r w:rsidR="00EF6F95">
        <w:t xml:space="preserve">Mme </w:t>
      </w:r>
      <w:r w:rsidR="00484F2D">
        <w:t>Grob, secrétaire administrative engagée par l’APEGE, ainsi que deux membres de l’APEGE procéderont ensuite au dépouillement</w:t>
      </w:r>
      <w:r>
        <w:t xml:space="preserve"> </w:t>
      </w:r>
      <w:r w:rsidR="00484F2D">
        <w:t>dont les résultats seront transmis au plus v</w:t>
      </w:r>
      <w:r w:rsidR="00716056">
        <w:t xml:space="preserve">ite aux membres concernés. </w:t>
      </w:r>
    </w:p>
    <w:p w:rsidR="00351C43" w:rsidRDefault="00484F2D" w:rsidP="00D47BC5">
      <w:pPr>
        <w:pStyle w:val="Paragraphedeliste"/>
        <w:ind w:left="0" w:firstLine="0"/>
        <w:jc w:val="both"/>
      </w:pPr>
      <w:r>
        <w:t>Election d’</w:t>
      </w:r>
      <w:proofErr w:type="spellStart"/>
      <w:r>
        <w:t>un-e</w:t>
      </w:r>
      <w:proofErr w:type="spellEnd"/>
      <w:r>
        <w:t xml:space="preserve"> </w:t>
      </w:r>
      <w:proofErr w:type="spellStart"/>
      <w:r>
        <w:t>représentant-e</w:t>
      </w:r>
      <w:proofErr w:type="spellEnd"/>
      <w:r>
        <w:t xml:space="preserve"> des </w:t>
      </w:r>
      <w:proofErr w:type="spellStart"/>
      <w:r>
        <w:t>pensionné</w:t>
      </w:r>
      <w:r w:rsidR="00A2274F">
        <w:t>-e</w:t>
      </w:r>
      <w:r>
        <w:t>s</w:t>
      </w:r>
      <w:proofErr w:type="spellEnd"/>
      <w:r>
        <w:t xml:space="preserve"> au Comité de la CPEG avec voix consultative : le président ex</w:t>
      </w:r>
      <w:r w:rsidR="00803C3B">
        <w:t>plique qu</w:t>
      </w:r>
      <w:r w:rsidR="00A2274F">
        <w:t xml:space="preserve">e ce sont les </w:t>
      </w:r>
      <w:proofErr w:type="spellStart"/>
      <w:r w:rsidR="00A2274F">
        <w:t>délégué-</w:t>
      </w:r>
      <w:r w:rsidR="00803C3B">
        <w:t>es</w:t>
      </w:r>
      <w:proofErr w:type="spellEnd"/>
      <w:r w:rsidR="00803C3B">
        <w:t xml:space="preserve"> </w:t>
      </w:r>
      <w:r>
        <w:t xml:space="preserve">s du groupe D qui voteront </w:t>
      </w:r>
      <w:r w:rsidR="00A2274F">
        <w:t xml:space="preserve">pour leurs </w:t>
      </w:r>
      <w:proofErr w:type="spellStart"/>
      <w:r w:rsidR="00A2274F">
        <w:t>représentant-</w:t>
      </w:r>
      <w:r w:rsidR="00803C3B">
        <w:t>es</w:t>
      </w:r>
      <w:proofErr w:type="spellEnd"/>
      <w:r w:rsidR="00803C3B">
        <w:t xml:space="preserve"> au</w:t>
      </w:r>
      <w:r>
        <w:t xml:space="preserve"> courant du mois de mars 2022. Le Comité de l’APEGE a décidé de soutenir la candidature</w:t>
      </w:r>
      <w:r w:rsidR="00EF6F95">
        <w:t xml:space="preserve"> de Mme </w:t>
      </w:r>
      <w:proofErr w:type="spellStart"/>
      <w:r w:rsidR="00EF6F95">
        <w:t>Laemmel-Juillard</w:t>
      </w:r>
      <w:proofErr w:type="spellEnd"/>
      <w:r w:rsidR="00EF6F95">
        <w:t xml:space="preserve"> qui a répondu à l’appel envoyé aux membres. M</w:t>
      </w:r>
      <w:r w:rsidR="00AD3702">
        <w:t xml:space="preserve">. </w:t>
      </w:r>
      <w:proofErr w:type="spellStart"/>
      <w:r w:rsidR="00EF6F95">
        <w:t>Pattaroni</w:t>
      </w:r>
      <w:proofErr w:type="spellEnd"/>
      <w:r w:rsidR="00EF6F95">
        <w:t xml:space="preserve"> s’est retiré pour laisser sa place à une candidature féminine, ce dont nous le remerc</w:t>
      </w:r>
      <w:r w:rsidR="00556383">
        <w:t xml:space="preserve">ions chaleureusement. Mme </w:t>
      </w:r>
      <w:proofErr w:type="spellStart"/>
      <w:r w:rsidR="00556383">
        <w:t>Laemme</w:t>
      </w:r>
      <w:r w:rsidR="00EF6F95">
        <w:t>l-Juillard</w:t>
      </w:r>
      <w:proofErr w:type="spellEnd"/>
      <w:r w:rsidR="00EF6F95">
        <w:t xml:space="preserve"> se présente en quelques mots puis le président </w:t>
      </w:r>
      <w:r w:rsidR="00D91AA6">
        <w:t xml:space="preserve">engage </w:t>
      </w:r>
      <w:r w:rsidR="00AD3702">
        <w:t xml:space="preserve">l’assemblée </w:t>
      </w:r>
      <w:r w:rsidR="00D91AA6">
        <w:t>à voter pour cette candidature unique en la remerciant</w:t>
      </w:r>
      <w:r w:rsidR="00EF6F95">
        <w:t xml:space="preserve"> d’avance de son engagemen</w:t>
      </w:r>
      <w:r w:rsidR="00351C43">
        <w:t xml:space="preserve">t pour la défense des </w:t>
      </w:r>
      <w:proofErr w:type="spellStart"/>
      <w:r w:rsidR="00351C43">
        <w:t>pensionné-es</w:t>
      </w:r>
      <w:proofErr w:type="spellEnd"/>
      <w:r w:rsidR="00EF6F95">
        <w:t>. Quant au deuxième siège, le président précise que M. Dumont sera vrais</w:t>
      </w:r>
      <w:r w:rsidR="00D91AA6">
        <w:t xml:space="preserve">emblablement proposé par le SSP, mais qu’il faut attendre de </w:t>
      </w:r>
      <w:r w:rsidR="00EF6F95">
        <w:t xml:space="preserve">savoir si l’on pourra présenter une </w:t>
      </w:r>
      <w:r w:rsidR="00D91AA6">
        <w:t xml:space="preserve">liste commune APEGE-SSP </w:t>
      </w:r>
      <w:r w:rsidR="00EF6F95">
        <w:t xml:space="preserve">car on ne sait pas pour l’heure </w:t>
      </w:r>
      <w:r w:rsidR="00EF6F95">
        <w:lastRenderedPageBreak/>
        <w:t xml:space="preserve">ce que </w:t>
      </w:r>
      <w:r w:rsidR="00803C3B">
        <w:t xml:space="preserve">décidera Avenir syndical, </w:t>
      </w:r>
      <w:r w:rsidR="00EF6F95">
        <w:t xml:space="preserve">nouveau syndicat </w:t>
      </w:r>
      <w:r w:rsidR="00D91AA6">
        <w:t xml:space="preserve">résultant d’une scission d’avec le SSP. </w:t>
      </w:r>
    </w:p>
    <w:p w:rsidR="00484F2D" w:rsidRDefault="00D91AA6" w:rsidP="00D47BC5">
      <w:pPr>
        <w:pStyle w:val="Paragraphedeliste"/>
        <w:ind w:left="0" w:firstLine="0"/>
        <w:jc w:val="both"/>
      </w:pPr>
      <w:r>
        <w:t>En réponse à une question d’un membre dans la salle, une discussion a li</w:t>
      </w:r>
      <w:r w:rsidR="00351C43">
        <w:t xml:space="preserve">eu sur le rôle des </w:t>
      </w:r>
      <w:proofErr w:type="spellStart"/>
      <w:r w:rsidR="00351C43">
        <w:t>représentant-</w:t>
      </w:r>
      <w:r w:rsidR="00803C3B">
        <w:t>es</w:t>
      </w:r>
      <w:proofErr w:type="spellEnd"/>
      <w:r>
        <w:t xml:space="preserve"> au Comité de la CPEG avec voix consultative ; tant M Dumont que Mme </w:t>
      </w:r>
      <w:proofErr w:type="spellStart"/>
      <w:r>
        <w:t>Laemmel-Juillard</w:t>
      </w:r>
      <w:proofErr w:type="spellEnd"/>
      <w:r>
        <w:t xml:space="preserve"> sont d’avis que, même avec voix non décisionnaire, leur présence pourra et devra faire</w:t>
      </w:r>
      <w:r w:rsidR="00351C43">
        <w:t xml:space="preserve"> avancer la cause des </w:t>
      </w:r>
      <w:proofErr w:type="spellStart"/>
      <w:r w:rsidR="00351C43">
        <w:t>pensionné-</w:t>
      </w:r>
      <w:r w:rsidR="00803C3B">
        <w:t>es</w:t>
      </w:r>
      <w:proofErr w:type="spellEnd"/>
      <w:r>
        <w:t>, notamment sur la question de l’inde</w:t>
      </w:r>
      <w:r w:rsidR="00351C43">
        <w:t>xation des rentes</w:t>
      </w:r>
      <w:r>
        <w:t>.</w:t>
      </w:r>
    </w:p>
    <w:p w:rsidR="00D91AA6" w:rsidRDefault="00D91AA6" w:rsidP="00D47BC5">
      <w:pPr>
        <w:pStyle w:val="Paragraphedeliste"/>
        <w:ind w:left="0" w:firstLine="0"/>
        <w:jc w:val="both"/>
      </w:pPr>
    </w:p>
    <w:p w:rsidR="00D91AA6" w:rsidRPr="00D91AA6" w:rsidRDefault="00D91AA6" w:rsidP="00D91AA6">
      <w:pPr>
        <w:pStyle w:val="Paragraphedeliste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D91AA6">
        <w:rPr>
          <w:b/>
          <w:sz w:val="24"/>
          <w:szCs w:val="24"/>
        </w:rPr>
        <w:t xml:space="preserve">Divers </w:t>
      </w:r>
      <w:r w:rsidR="00803C3B">
        <w:rPr>
          <w:b/>
          <w:sz w:val="24"/>
          <w:szCs w:val="24"/>
        </w:rPr>
        <w:t>et proposition</w:t>
      </w:r>
      <w:r>
        <w:rPr>
          <w:b/>
          <w:sz w:val="24"/>
          <w:szCs w:val="24"/>
        </w:rPr>
        <w:t xml:space="preserve"> i</w:t>
      </w:r>
      <w:r w:rsidRPr="00D91AA6">
        <w:rPr>
          <w:b/>
          <w:sz w:val="24"/>
          <w:szCs w:val="24"/>
        </w:rPr>
        <w:t>ndividuelle.</w:t>
      </w:r>
    </w:p>
    <w:p w:rsidR="00D91AA6" w:rsidRDefault="00D91AA6" w:rsidP="00D91AA6">
      <w:pPr>
        <w:pStyle w:val="Paragraphedeliste"/>
        <w:ind w:left="0" w:firstLine="0"/>
        <w:jc w:val="both"/>
      </w:pPr>
      <w:r>
        <w:t xml:space="preserve">Aucune proposition n’a été envoyée au Comité dans le délai imparti. </w:t>
      </w:r>
    </w:p>
    <w:p w:rsidR="00445C62" w:rsidRDefault="00445C62" w:rsidP="00D91AA6">
      <w:pPr>
        <w:pStyle w:val="Paragraphedeliste"/>
        <w:ind w:left="0" w:firstLine="0"/>
        <w:jc w:val="both"/>
      </w:pPr>
      <w:r>
        <w:t>Le président lance en fin de séance un appel solenne</w:t>
      </w:r>
      <w:r w:rsidR="00351C43">
        <w:t xml:space="preserve">l : une association de </w:t>
      </w:r>
      <w:proofErr w:type="spellStart"/>
      <w:r w:rsidR="00351C43">
        <w:t>retraité-</w:t>
      </w:r>
      <w:r w:rsidR="00803C3B">
        <w:t>es</w:t>
      </w:r>
      <w:proofErr w:type="spellEnd"/>
      <w:r>
        <w:t xml:space="preserve"> ne peut perdurer que si elle se renouvelle. Il y a à l’heure actuelle plusieurs postes vacants au sein du comité, celui-ci ainsi que le Bureau </w:t>
      </w:r>
      <w:r w:rsidR="00351C43">
        <w:t>seront</w:t>
      </w:r>
      <w:r w:rsidR="00803C3B">
        <w:t xml:space="preserve"> à renouveler lors de l’AG d</w:t>
      </w:r>
      <w:r>
        <w:t xml:space="preserve">u printemps 2022. Il précise que </w:t>
      </w:r>
      <w:proofErr w:type="spellStart"/>
      <w:r>
        <w:t>chacun-e</w:t>
      </w:r>
      <w:proofErr w:type="spellEnd"/>
      <w:r>
        <w:t xml:space="preserve"> peut participer au Comité comme observateur</w:t>
      </w:r>
      <w:r w:rsidR="00351C43">
        <w:t>/</w:t>
      </w:r>
      <w:proofErr w:type="spellStart"/>
      <w:r w:rsidR="00803C3B">
        <w:t>trice</w:t>
      </w:r>
      <w:proofErr w:type="spellEnd"/>
      <w:r>
        <w:t xml:space="preserve"> pour, le cas échéant, postuler ensuite en connaissance de cause pour la période 2022-2024. </w:t>
      </w:r>
      <w:r w:rsidR="00803C3B">
        <w:t>Avis aux personnes intéressées.</w:t>
      </w:r>
    </w:p>
    <w:p w:rsidR="00445C62" w:rsidRDefault="00445C62" w:rsidP="00D91AA6">
      <w:pPr>
        <w:pStyle w:val="Paragraphedeliste"/>
        <w:ind w:left="0" w:firstLine="0"/>
        <w:jc w:val="both"/>
      </w:pPr>
    </w:p>
    <w:p w:rsidR="00445C62" w:rsidRDefault="00445C62" w:rsidP="00D91AA6">
      <w:pPr>
        <w:pStyle w:val="Paragraphedeliste"/>
        <w:ind w:left="0" w:firstLine="0"/>
        <w:jc w:val="both"/>
      </w:pPr>
    </w:p>
    <w:p w:rsidR="00EF6F95" w:rsidRDefault="00445C62" w:rsidP="00D47BC5">
      <w:pPr>
        <w:pStyle w:val="Paragraphedeliste"/>
        <w:ind w:left="0" w:firstLine="0"/>
        <w:jc w:val="both"/>
      </w:pPr>
      <w:r>
        <w:t xml:space="preserve">L’assemblée se termine par une collation préparée par la maison PRO, entreprise sociale privée, chargée  </w:t>
      </w:r>
      <w:r w:rsidR="00D64F0B">
        <w:t xml:space="preserve"> de proposer une collation « </w:t>
      </w:r>
      <w:proofErr w:type="spellStart"/>
      <w:r w:rsidR="00D64F0B">
        <w:t>Covid</w:t>
      </w:r>
      <w:proofErr w:type="spellEnd"/>
      <w:r w:rsidR="00D64F0B">
        <w:t>-compatible »</w:t>
      </w:r>
      <w:r w:rsidR="00DE24CB">
        <w:t xml:space="preserve">. </w:t>
      </w:r>
      <w:proofErr w:type="spellStart"/>
      <w:r w:rsidR="00DE24CB">
        <w:t>Chacun-e</w:t>
      </w:r>
      <w:proofErr w:type="spellEnd"/>
      <w:r w:rsidR="00DE24CB">
        <w:t xml:space="preserve"> est </w:t>
      </w:r>
      <w:r w:rsidR="00351C43">
        <w:t xml:space="preserve"> </w:t>
      </w:r>
      <w:proofErr w:type="spellStart"/>
      <w:r w:rsidR="00351C43">
        <w:t>invité-</w:t>
      </w:r>
      <w:r w:rsidR="00803C3B">
        <w:t>e</w:t>
      </w:r>
      <w:proofErr w:type="spellEnd"/>
      <w:r w:rsidR="00DE24CB">
        <w:t xml:space="preserve"> à se retrouver au</w:t>
      </w:r>
      <w:r w:rsidR="00D64F0B">
        <w:t xml:space="preserve"> foyer à l’étage intermédiaire</w:t>
      </w:r>
      <w:r w:rsidR="00DE24CB">
        <w:t xml:space="preserve"> pour cette collation</w:t>
      </w:r>
      <w:r w:rsidR="00D64F0B">
        <w:t xml:space="preserve">. </w:t>
      </w:r>
    </w:p>
    <w:p w:rsidR="00846189" w:rsidRDefault="00846189" w:rsidP="00D47BC5">
      <w:pPr>
        <w:pStyle w:val="Paragraphedeliste"/>
        <w:ind w:left="0" w:firstLine="0"/>
        <w:jc w:val="both"/>
      </w:pPr>
    </w:p>
    <w:p w:rsidR="00846189" w:rsidRDefault="00846189" w:rsidP="00D47BC5">
      <w:pPr>
        <w:pStyle w:val="Paragraphedeliste"/>
        <w:ind w:left="0" w:firstLine="0"/>
        <w:jc w:val="both"/>
      </w:pPr>
    </w:p>
    <w:p w:rsidR="00846189" w:rsidRDefault="00846189" w:rsidP="00846189">
      <w:pPr>
        <w:pStyle w:val="Paragraphedeliste"/>
        <w:ind w:left="0" w:firstLine="0"/>
        <w:jc w:val="right"/>
      </w:pPr>
      <w:r>
        <w:t xml:space="preserve">PV : Yves </w:t>
      </w:r>
      <w:proofErr w:type="spellStart"/>
      <w:r>
        <w:t>Delieutraz</w:t>
      </w:r>
      <w:proofErr w:type="spellEnd"/>
      <w:r>
        <w:t>, secrétaire</w:t>
      </w:r>
    </w:p>
    <w:p w:rsidR="00D64F0B" w:rsidRDefault="00D64F0B" w:rsidP="00D47BC5">
      <w:pPr>
        <w:pStyle w:val="Paragraphedeliste"/>
        <w:ind w:left="0" w:firstLine="0"/>
        <w:jc w:val="both"/>
      </w:pPr>
    </w:p>
    <w:p w:rsidR="00D64F0B" w:rsidRDefault="00D64F0B" w:rsidP="00D47BC5">
      <w:pPr>
        <w:pStyle w:val="Paragraphedeliste"/>
        <w:ind w:left="0" w:firstLine="0"/>
        <w:jc w:val="both"/>
      </w:pPr>
    </w:p>
    <w:p w:rsidR="00D64F0B" w:rsidRPr="00D64F0B" w:rsidRDefault="00D64F0B" w:rsidP="00D47BC5">
      <w:pPr>
        <w:pStyle w:val="Paragraphedeliste"/>
        <w:ind w:left="0" w:firstLine="0"/>
        <w:jc w:val="both"/>
        <w:rPr>
          <w:b/>
          <w:sz w:val="24"/>
          <w:szCs w:val="24"/>
        </w:rPr>
      </w:pPr>
      <w:r w:rsidRPr="00D64F0B">
        <w:rPr>
          <w:b/>
          <w:sz w:val="24"/>
          <w:szCs w:val="24"/>
        </w:rPr>
        <w:t xml:space="preserve">Annexes : </w:t>
      </w:r>
    </w:p>
    <w:p w:rsidR="00D64F0B" w:rsidRDefault="00D64F0B" w:rsidP="00D64F0B">
      <w:pPr>
        <w:pStyle w:val="Paragraphedeliste"/>
        <w:numPr>
          <w:ilvl w:val="0"/>
          <w:numId w:val="16"/>
        </w:numPr>
        <w:jc w:val="both"/>
      </w:pPr>
      <w:r>
        <w:t>Liste des membres excusés</w:t>
      </w:r>
      <w:r w:rsidR="00E51D86">
        <w:t>.</w:t>
      </w:r>
    </w:p>
    <w:p w:rsidR="00E51D86" w:rsidRPr="00E51D86" w:rsidRDefault="00E51D86" w:rsidP="00E51D86">
      <w:pPr>
        <w:pStyle w:val="Paragraphedeliste"/>
        <w:numPr>
          <w:ilvl w:val="0"/>
          <w:numId w:val="16"/>
        </w:numPr>
        <w:jc w:val="both"/>
      </w:pPr>
      <w:r>
        <w:t>C</w:t>
      </w:r>
      <w:r w:rsidRPr="00E51D86">
        <w:t>ompte-rendu de dépouillement des Assemblées générales extraordinaire et ordinaires de l’APEGE du 23 juin 2020.</w:t>
      </w:r>
    </w:p>
    <w:p w:rsidR="00E51D86" w:rsidRDefault="00E51D86" w:rsidP="00DE24CB">
      <w:pPr>
        <w:pStyle w:val="Paragraphedeliste"/>
        <w:numPr>
          <w:ilvl w:val="0"/>
          <w:numId w:val="16"/>
        </w:numPr>
        <w:jc w:val="both"/>
      </w:pPr>
      <w:r>
        <w:t>Rapport annuel du président.</w:t>
      </w:r>
    </w:p>
    <w:p w:rsidR="00E51D86" w:rsidRDefault="00E51D86" w:rsidP="00D64F0B">
      <w:pPr>
        <w:pStyle w:val="Paragraphedeliste"/>
        <w:numPr>
          <w:ilvl w:val="0"/>
          <w:numId w:val="16"/>
        </w:numPr>
        <w:jc w:val="both"/>
      </w:pPr>
      <w:r>
        <w:t>Rapport du trésorier</w:t>
      </w:r>
    </w:p>
    <w:p w:rsidR="00E51D86" w:rsidRDefault="00E51D86" w:rsidP="00D64F0B">
      <w:pPr>
        <w:pStyle w:val="Paragraphedeliste"/>
        <w:numPr>
          <w:ilvl w:val="0"/>
          <w:numId w:val="16"/>
        </w:numPr>
        <w:jc w:val="both"/>
      </w:pPr>
      <w:r>
        <w:t>Rapport des vérificatrices des comptes</w:t>
      </w:r>
    </w:p>
    <w:p w:rsidR="00E51D86" w:rsidRPr="00E51D86" w:rsidRDefault="00E51D86" w:rsidP="00AD3702">
      <w:pPr>
        <w:pStyle w:val="Paragraphedeliste"/>
        <w:ind w:left="720" w:firstLine="0"/>
        <w:jc w:val="both"/>
      </w:pPr>
    </w:p>
    <w:sectPr w:rsidR="00E51D86" w:rsidRPr="00E51D86" w:rsidSect="00E51D86">
      <w:footerReference w:type="default" r:id="rId8"/>
      <w:pgSz w:w="11900" w:h="16840"/>
      <w:pgMar w:top="907" w:right="851" w:bottom="1135" w:left="851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3CB" w:rsidRDefault="003403CB">
      <w:r>
        <w:separator/>
      </w:r>
    </w:p>
  </w:endnote>
  <w:endnote w:type="continuationSeparator" w:id="0">
    <w:p w:rsidR="003403CB" w:rsidRDefault="0034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rlito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B49" w:rsidRDefault="00D238DC">
    <w:pPr>
      <w:pStyle w:val="Corpsdetexte"/>
      <w:spacing w:line="14" w:lineRule="auto"/>
      <w:rPr>
        <w:sz w:val="20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608A8A" wp14:editId="5EAFA9E5">
              <wp:simplePos x="0" y="0"/>
              <wp:positionH relativeFrom="page">
                <wp:posOffset>3791585</wp:posOffset>
              </wp:positionH>
              <wp:positionV relativeFrom="page">
                <wp:posOffset>10219690</wp:posOffset>
              </wp:positionV>
              <wp:extent cx="139700" cy="1784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5B49" w:rsidRDefault="00AF5B49">
                          <w:pPr>
                            <w:pStyle w:val="Corpsdetexte"/>
                            <w:spacing w:before="26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w w:val="10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749E">
                            <w:rPr>
                              <w:rFonts w:ascii="Carlito"/>
                              <w:noProof/>
                              <w:w w:val="103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08A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55pt;margin-top:804.7pt;width:11pt;height:1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" filled="f" stroked="f">
              <v:textbox inset="0,0,0,0">
                <w:txbxContent>
                  <w:p w:rsidR="00AF5B49" w:rsidRDefault="00AF5B49">
                    <w:pPr>
                      <w:pStyle w:val="Corpsdetexte"/>
                      <w:spacing w:before="26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w w:val="10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749E">
                      <w:rPr>
                        <w:rFonts w:ascii="Carlito"/>
                        <w:noProof/>
                        <w:w w:val="103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3CB" w:rsidRDefault="003403CB">
      <w:r>
        <w:separator/>
      </w:r>
    </w:p>
  </w:footnote>
  <w:footnote w:type="continuationSeparator" w:id="0">
    <w:p w:rsidR="003403CB" w:rsidRDefault="00340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58B1"/>
    <w:multiLevelType w:val="hybridMultilevel"/>
    <w:tmpl w:val="4DB8FA6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8728A"/>
    <w:multiLevelType w:val="hybridMultilevel"/>
    <w:tmpl w:val="C44E7C9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F7C44"/>
    <w:multiLevelType w:val="hybridMultilevel"/>
    <w:tmpl w:val="42089AE6"/>
    <w:lvl w:ilvl="0" w:tplc="F140BAC4">
      <w:numFmt w:val="bullet"/>
      <w:lvlText w:val=""/>
      <w:lvlJc w:val="left"/>
      <w:pPr>
        <w:ind w:left="924" w:hanging="348"/>
      </w:pPr>
      <w:rPr>
        <w:rFonts w:ascii="Wingdings" w:eastAsia="Wingdings" w:hAnsi="Wingdings" w:cs="Wingdings" w:hint="default"/>
        <w:w w:val="103"/>
        <w:sz w:val="19"/>
        <w:szCs w:val="19"/>
        <w:lang w:val="fr-FR" w:eastAsia="en-US" w:bidi="ar-SA"/>
      </w:rPr>
    </w:lvl>
    <w:lvl w:ilvl="1" w:tplc="75D87C38">
      <w:numFmt w:val="bullet"/>
      <w:lvlText w:val="•"/>
      <w:lvlJc w:val="left"/>
      <w:pPr>
        <w:ind w:left="1778" w:hanging="348"/>
      </w:pPr>
      <w:rPr>
        <w:rFonts w:hint="default"/>
        <w:lang w:val="fr-FR" w:eastAsia="en-US" w:bidi="ar-SA"/>
      </w:rPr>
    </w:lvl>
    <w:lvl w:ilvl="2" w:tplc="0FC2E32E">
      <w:numFmt w:val="bullet"/>
      <w:lvlText w:val="•"/>
      <w:lvlJc w:val="left"/>
      <w:pPr>
        <w:ind w:left="2636" w:hanging="348"/>
      </w:pPr>
      <w:rPr>
        <w:rFonts w:hint="default"/>
        <w:lang w:val="fr-FR" w:eastAsia="en-US" w:bidi="ar-SA"/>
      </w:rPr>
    </w:lvl>
    <w:lvl w:ilvl="3" w:tplc="091CE592">
      <w:numFmt w:val="bullet"/>
      <w:lvlText w:val="•"/>
      <w:lvlJc w:val="left"/>
      <w:pPr>
        <w:ind w:left="3494" w:hanging="348"/>
      </w:pPr>
      <w:rPr>
        <w:rFonts w:hint="default"/>
        <w:lang w:val="fr-FR" w:eastAsia="en-US" w:bidi="ar-SA"/>
      </w:rPr>
    </w:lvl>
    <w:lvl w:ilvl="4" w:tplc="B366E080">
      <w:numFmt w:val="bullet"/>
      <w:lvlText w:val="•"/>
      <w:lvlJc w:val="left"/>
      <w:pPr>
        <w:ind w:left="4352" w:hanging="348"/>
      </w:pPr>
      <w:rPr>
        <w:rFonts w:hint="default"/>
        <w:lang w:val="fr-FR" w:eastAsia="en-US" w:bidi="ar-SA"/>
      </w:rPr>
    </w:lvl>
    <w:lvl w:ilvl="5" w:tplc="38EE6586">
      <w:numFmt w:val="bullet"/>
      <w:lvlText w:val="•"/>
      <w:lvlJc w:val="left"/>
      <w:pPr>
        <w:ind w:left="5210" w:hanging="348"/>
      </w:pPr>
      <w:rPr>
        <w:rFonts w:hint="default"/>
        <w:lang w:val="fr-FR" w:eastAsia="en-US" w:bidi="ar-SA"/>
      </w:rPr>
    </w:lvl>
    <w:lvl w:ilvl="6" w:tplc="5484CFD0">
      <w:numFmt w:val="bullet"/>
      <w:lvlText w:val="•"/>
      <w:lvlJc w:val="left"/>
      <w:pPr>
        <w:ind w:left="6068" w:hanging="348"/>
      </w:pPr>
      <w:rPr>
        <w:rFonts w:hint="default"/>
        <w:lang w:val="fr-FR" w:eastAsia="en-US" w:bidi="ar-SA"/>
      </w:rPr>
    </w:lvl>
    <w:lvl w:ilvl="7" w:tplc="EBA47B22">
      <w:numFmt w:val="bullet"/>
      <w:lvlText w:val="•"/>
      <w:lvlJc w:val="left"/>
      <w:pPr>
        <w:ind w:left="6926" w:hanging="348"/>
      </w:pPr>
      <w:rPr>
        <w:rFonts w:hint="default"/>
        <w:lang w:val="fr-FR" w:eastAsia="en-US" w:bidi="ar-SA"/>
      </w:rPr>
    </w:lvl>
    <w:lvl w:ilvl="8" w:tplc="53ECE238">
      <w:numFmt w:val="bullet"/>
      <w:lvlText w:val="•"/>
      <w:lvlJc w:val="left"/>
      <w:pPr>
        <w:ind w:left="7784" w:hanging="348"/>
      </w:pPr>
      <w:rPr>
        <w:rFonts w:hint="default"/>
        <w:lang w:val="fr-FR" w:eastAsia="en-US" w:bidi="ar-SA"/>
      </w:rPr>
    </w:lvl>
  </w:abstractNum>
  <w:abstractNum w:abstractNumId="3" w15:restartNumberingAfterBreak="0">
    <w:nsid w:val="191C06F0"/>
    <w:multiLevelType w:val="hybridMultilevel"/>
    <w:tmpl w:val="42F06C78"/>
    <w:lvl w:ilvl="0" w:tplc="3708A03E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85E19"/>
    <w:multiLevelType w:val="hybridMultilevel"/>
    <w:tmpl w:val="703AC2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B7891"/>
    <w:multiLevelType w:val="hybridMultilevel"/>
    <w:tmpl w:val="2A28919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1083B"/>
    <w:multiLevelType w:val="hybridMultilevel"/>
    <w:tmpl w:val="C2BC46AE"/>
    <w:lvl w:ilvl="0" w:tplc="378C7B4E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93BEF"/>
    <w:multiLevelType w:val="hybridMultilevel"/>
    <w:tmpl w:val="E372476A"/>
    <w:lvl w:ilvl="0" w:tplc="28C6AF24">
      <w:numFmt w:val="bullet"/>
      <w:lvlText w:val="-"/>
      <w:lvlJc w:val="left"/>
      <w:pPr>
        <w:ind w:left="123" w:hanging="123"/>
      </w:pPr>
      <w:rPr>
        <w:rFonts w:ascii="Arial" w:eastAsia="Arial" w:hAnsi="Arial" w:cs="Arial" w:hint="default"/>
        <w:w w:val="103"/>
        <w:sz w:val="19"/>
        <w:szCs w:val="19"/>
        <w:lang w:val="fr-FR" w:eastAsia="en-US" w:bidi="ar-SA"/>
      </w:rPr>
    </w:lvl>
    <w:lvl w:ilvl="1" w:tplc="8062D78C">
      <w:numFmt w:val="bullet"/>
      <w:lvlText w:val=""/>
      <w:lvlJc w:val="left"/>
      <w:pPr>
        <w:ind w:left="924" w:hanging="348"/>
      </w:pPr>
      <w:rPr>
        <w:rFonts w:hint="default"/>
        <w:w w:val="103"/>
        <w:lang w:val="fr-FR" w:eastAsia="en-US" w:bidi="ar-SA"/>
      </w:rPr>
    </w:lvl>
    <w:lvl w:ilvl="2" w:tplc="A2949124">
      <w:numFmt w:val="bullet"/>
      <w:lvlText w:val="•"/>
      <w:lvlJc w:val="left"/>
      <w:pPr>
        <w:ind w:left="1873" w:hanging="348"/>
      </w:pPr>
      <w:rPr>
        <w:rFonts w:hint="default"/>
        <w:lang w:val="fr-FR" w:eastAsia="en-US" w:bidi="ar-SA"/>
      </w:rPr>
    </w:lvl>
    <w:lvl w:ilvl="3" w:tplc="B2061A7E">
      <w:numFmt w:val="bullet"/>
      <w:lvlText w:val="•"/>
      <w:lvlJc w:val="left"/>
      <w:pPr>
        <w:ind w:left="2826" w:hanging="348"/>
      </w:pPr>
      <w:rPr>
        <w:rFonts w:hint="default"/>
        <w:lang w:val="fr-FR" w:eastAsia="en-US" w:bidi="ar-SA"/>
      </w:rPr>
    </w:lvl>
    <w:lvl w:ilvl="4" w:tplc="C7EC624A">
      <w:numFmt w:val="bullet"/>
      <w:lvlText w:val="•"/>
      <w:lvlJc w:val="left"/>
      <w:pPr>
        <w:ind w:left="3780" w:hanging="348"/>
      </w:pPr>
      <w:rPr>
        <w:rFonts w:hint="default"/>
        <w:lang w:val="fr-FR" w:eastAsia="en-US" w:bidi="ar-SA"/>
      </w:rPr>
    </w:lvl>
    <w:lvl w:ilvl="5" w:tplc="07AA3D32">
      <w:numFmt w:val="bullet"/>
      <w:lvlText w:val="•"/>
      <w:lvlJc w:val="left"/>
      <w:pPr>
        <w:ind w:left="4733" w:hanging="348"/>
      </w:pPr>
      <w:rPr>
        <w:rFonts w:hint="default"/>
        <w:lang w:val="fr-FR" w:eastAsia="en-US" w:bidi="ar-SA"/>
      </w:rPr>
    </w:lvl>
    <w:lvl w:ilvl="6" w:tplc="3168F0E6">
      <w:numFmt w:val="bullet"/>
      <w:lvlText w:val="•"/>
      <w:lvlJc w:val="left"/>
      <w:pPr>
        <w:ind w:left="5686" w:hanging="348"/>
      </w:pPr>
      <w:rPr>
        <w:rFonts w:hint="default"/>
        <w:lang w:val="fr-FR" w:eastAsia="en-US" w:bidi="ar-SA"/>
      </w:rPr>
    </w:lvl>
    <w:lvl w:ilvl="7" w:tplc="66D8D94C">
      <w:numFmt w:val="bullet"/>
      <w:lvlText w:val="•"/>
      <w:lvlJc w:val="left"/>
      <w:pPr>
        <w:ind w:left="6640" w:hanging="348"/>
      </w:pPr>
      <w:rPr>
        <w:rFonts w:hint="default"/>
        <w:lang w:val="fr-FR" w:eastAsia="en-US" w:bidi="ar-SA"/>
      </w:rPr>
    </w:lvl>
    <w:lvl w:ilvl="8" w:tplc="F72C1E5C">
      <w:numFmt w:val="bullet"/>
      <w:lvlText w:val="•"/>
      <w:lvlJc w:val="left"/>
      <w:pPr>
        <w:ind w:left="7593" w:hanging="348"/>
      </w:pPr>
      <w:rPr>
        <w:rFonts w:hint="default"/>
        <w:lang w:val="fr-FR" w:eastAsia="en-US" w:bidi="ar-SA"/>
      </w:rPr>
    </w:lvl>
  </w:abstractNum>
  <w:abstractNum w:abstractNumId="8" w15:restartNumberingAfterBreak="0">
    <w:nsid w:val="3D4C46C9"/>
    <w:multiLevelType w:val="hybridMultilevel"/>
    <w:tmpl w:val="A2B691A6"/>
    <w:lvl w:ilvl="0" w:tplc="F1EC8DC6">
      <w:start w:val="1"/>
      <w:numFmt w:val="lowerLetter"/>
      <w:lvlText w:val="%1)"/>
      <w:lvlJc w:val="left"/>
      <w:pPr>
        <w:ind w:left="216" w:hanging="240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  <w:lang w:val="fr-FR" w:eastAsia="en-US" w:bidi="ar-SA"/>
      </w:rPr>
    </w:lvl>
    <w:lvl w:ilvl="1" w:tplc="519638FE">
      <w:numFmt w:val="bullet"/>
      <w:lvlText w:val=""/>
      <w:lvlJc w:val="left"/>
      <w:pPr>
        <w:ind w:left="924" w:hanging="348"/>
      </w:pPr>
      <w:rPr>
        <w:rFonts w:ascii="Wingdings" w:eastAsia="Wingdings" w:hAnsi="Wingdings" w:cs="Wingdings" w:hint="default"/>
        <w:w w:val="103"/>
        <w:sz w:val="19"/>
        <w:szCs w:val="19"/>
        <w:lang w:val="fr-FR" w:eastAsia="en-US" w:bidi="ar-SA"/>
      </w:rPr>
    </w:lvl>
    <w:lvl w:ilvl="2" w:tplc="F462D574">
      <w:numFmt w:val="bullet"/>
      <w:lvlText w:val="•"/>
      <w:lvlJc w:val="left"/>
      <w:pPr>
        <w:ind w:left="1873" w:hanging="348"/>
      </w:pPr>
      <w:rPr>
        <w:rFonts w:hint="default"/>
        <w:lang w:val="fr-FR" w:eastAsia="en-US" w:bidi="ar-SA"/>
      </w:rPr>
    </w:lvl>
    <w:lvl w:ilvl="3" w:tplc="404E6AA8">
      <w:numFmt w:val="bullet"/>
      <w:lvlText w:val="•"/>
      <w:lvlJc w:val="left"/>
      <w:pPr>
        <w:ind w:left="2826" w:hanging="348"/>
      </w:pPr>
      <w:rPr>
        <w:rFonts w:hint="default"/>
        <w:lang w:val="fr-FR" w:eastAsia="en-US" w:bidi="ar-SA"/>
      </w:rPr>
    </w:lvl>
    <w:lvl w:ilvl="4" w:tplc="05BAEF60">
      <w:numFmt w:val="bullet"/>
      <w:lvlText w:val="•"/>
      <w:lvlJc w:val="left"/>
      <w:pPr>
        <w:ind w:left="3780" w:hanging="348"/>
      </w:pPr>
      <w:rPr>
        <w:rFonts w:hint="default"/>
        <w:lang w:val="fr-FR" w:eastAsia="en-US" w:bidi="ar-SA"/>
      </w:rPr>
    </w:lvl>
    <w:lvl w:ilvl="5" w:tplc="D0D28812">
      <w:numFmt w:val="bullet"/>
      <w:lvlText w:val="•"/>
      <w:lvlJc w:val="left"/>
      <w:pPr>
        <w:ind w:left="4733" w:hanging="348"/>
      </w:pPr>
      <w:rPr>
        <w:rFonts w:hint="default"/>
        <w:lang w:val="fr-FR" w:eastAsia="en-US" w:bidi="ar-SA"/>
      </w:rPr>
    </w:lvl>
    <w:lvl w:ilvl="6" w:tplc="BBDC7092">
      <w:numFmt w:val="bullet"/>
      <w:lvlText w:val="•"/>
      <w:lvlJc w:val="left"/>
      <w:pPr>
        <w:ind w:left="5686" w:hanging="348"/>
      </w:pPr>
      <w:rPr>
        <w:rFonts w:hint="default"/>
        <w:lang w:val="fr-FR" w:eastAsia="en-US" w:bidi="ar-SA"/>
      </w:rPr>
    </w:lvl>
    <w:lvl w:ilvl="7" w:tplc="F13ADD6E">
      <w:numFmt w:val="bullet"/>
      <w:lvlText w:val="•"/>
      <w:lvlJc w:val="left"/>
      <w:pPr>
        <w:ind w:left="6640" w:hanging="348"/>
      </w:pPr>
      <w:rPr>
        <w:rFonts w:hint="default"/>
        <w:lang w:val="fr-FR" w:eastAsia="en-US" w:bidi="ar-SA"/>
      </w:rPr>
    </w:lvl>
    <w:lvl w:ilvl="8" w:tplc="6902F8C0">
      <w:numFmt w:val="bullet"/>
      <w:lvlText w:val="•"/>
      <w:lvlJc w:val="left"/>
      <w:pPr>
        <w:ind w:left="7593" w:hanging="348"/>
      </w:pPr>
      <w:rPr>
        <w:rFonts w:hint="default"/>
        <w:lang w:val="fr-FR" w:eastAsia="en-US" w:bidi="ar-SA"/>
      </w:rPr>
    </w:lvl>
  </w:abstractNum>
  <w:abstractNum w:abstractNumId="9" w15:restartNumberingAfterBreak="0">
    <w:nsid w:val="41E36EA7"/>
    <w:multiLevelType w:val="multilevel"/>
    <w:tmpl w:val="DF462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47B40E63"/>
    <w:multiLevelType w:val="hybridMultilevel"/>
    <w:tmpl w:val="4852BE20"/>
    <w:lvl w:ilvl="0" w:tplc="5B14A87C">
      <w:start w:val="1"/>
      <w:numFmt w:val="lowerLetter"/>
      <w:lvlText w:val="%1)"/>
      <w:lvlJc w:val="left"/>
      <w:pPr>
        <w:ind w:left="216" w:hanging="282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  <w:lang w:val="fr-FR" w:eastAsia="en-US" w:bidi="ar-SA"/>
      </w:rPr>
    </w:lvl>
    <w:lvl w:ilvl="1" w:tplc="26E45CE2">
      <w:numFmt w:val="bullet"/>
      <w:lvlText w:val=""/>
      <w:lvlJc w:val="left"/>
      <w:pPr>
        <w:ind w:left="924" w:hanging="348"/>
      </w:pPr>
      <w:rPr>
        <w:rFonts w:ascii="Wingdings" w:eastAsia="Wingdings" w:hAnsi="Wingdings" w:cs="Wingdings" w:hint="default"/>
        <w:w w:val="103"/>
        <w:sz w:val="19"/>
        <w:szCs w:val="19"/>
        <w:lang w:val="fr-FR" w:eastAsia="en-US" w:bidi="ar-SA"/>
      </w:rPr>
    </w:lvl>
    <w:lvl w:ilvl="2" w:tplc="BA863C66">
      <w:numFmt w:val="bullet"/>
      <w:lvlText w:val="•"/>
      <w:lvlJc w:val="left"/>
      <w:pPr>
        <w:ind w:left="1873" w:hanging="348"/>
      </w:pPr>
      <w:rPr>
        <w:rFonts w:hint="default"/>
        <w:lang w:val="fr-FR" w:eastAsia="en-US" w:bidi="ar-SA"/>
      </w:rPr>
    </w:lvl>
    <w:lvl w:ilvl="3" w:tplc="8722975A">
      <w:numFmt w:val="bullet"/>
      <w:lvlText w:val="•"/>
      <w:lvlJc w:val="left"/>
      <w:pPr>
        <w:ind w:left="2826" w:hanging="348"/>
      </w:pPr>
      <w:rPr>
        <w:rFonts w:hint="default"/>
        <w:lang w:val="fr-FR" w:eastAsia="en-US" w:bidi="ar-SA"/>
      </w:rPr>
    </w:lvl>
    <w:lvl w:ilvl="4" w:tplc="F79A9878">
      <w:numFmt w:val="bullet"/>
      <w:lvlText w:val="•"/>
      <w:lvlJc w:val="left"/>
      <w:pPr>
        <w:ind w:left="3780" w:hanging="348"/>
      </w:pPr>
      <w:rPr>
        <w:rFonts w:hint="default"/>
        <w:lang w:val="fr-FR" w:eastAsia="en-US" w:bidi="ar-SA"/>
      </w:rPr>
    </w:lvl>
    <w:lvl w:ilvl="5" w:tplc="DE108BD8">
      <w:numFmt w:val="bullet"/>
      <w:lvlText w:val="•"/>
      <w:lvlJc w:val="left"/>
      <w:pPr>
        <w:ind w:left="4733" w:hanging="348"/>
      </w:pPr>
      <w:rPr>
        <w:rFonts w:hint="default"/>
        <w:lang w:val="fr-FR" w:eastAsia="en-US" w:bidi="ar-SA"/>
      </w:rPr>
    </w:lvl>
    <w:lvl w:ilvl="6" w:tplc="736C782A">
      <w:numFmt w:val="bullet"/>
      <w:lvlText w:val="•"/>
      <w:lvlJc w:val="left"/>
      <w:pPr>
        <w:ind w:left="5686" w:hanging="348"/>
      </w:pPr>
      <w:rPr>
        <w:rFonts w:hint="default"/>
        <w:lang w:val="fr-FR" w:eastAsia="en-US" w:bidi="ar-SA"/>
      </w:rPr>
    </w:lvl>
    <w:lvl w:ilvl="7" w:tplc="73260B88">
      <w:numFmt w:val="bullet"/>
      <w:lvlText w:val="•"/>
      <w:lvlJc w:val="left"/>
      <w:pPr>
        <w:ind w:left="6640" w:hanging="348"/>
      </w:pPr>
      <w:rPr>
        <w:rFonts w:hint="default"/>
        <w:lang w:val="fr-FR" w:eastAsia="en-US" w:bidi="ar-SA"/>
      </w:rPr>
    </w:lvl>
    <w:lvl w:ilvl="8" w:tplc="DCB2427C">
      <w:numFmt w:val="bullet"/>
      <w:lvlText w:val="•"/>
      <w:lvlJc w:val="left"/>
      <w:pPr>
        <w:ind w:left="7593" w:hanging="348"/>
      </w:pPr>
      <w:rPr>
        <w:rFonts w:hint="default"/>
        <w:lang w:val="fr-FR" w:eastAsia="en-US" w:bidi="ar-SA"/>
      </w:rPr>
    </w:lvl>
  </w:abstractNum>
  <w:abstractNum w:abstractNumId="11" w15:restartNumberingAfterBreak="0">
    <w:nsid w:val="509120FC"/>
    <w:multiLevelType w:val="hybridMultilevel"/>
    <w:tmpl w:val="41F014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32598"/>
    <w:multiLevelType w:val="hybridMultilevel"/>
    <w:tmpl w:val="D312E90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121AE"/>
    <w:multiLevelType w:val="hybridMultilevel"/>
    <w:tmpl w:val="6C0473AE"/>
    <w:lvl w:ilvl="0" w:tplc="3708A03E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10516"/>
    <w:multiLevelType w:val="hybridMultilevel"/>
    <w:tmpl w:val="AB9AE67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F712A"/>
    <w:multiLevelType w:val="hybridMultilevel"/>
    <w:tmpl w:val="654C8642"/>
    <w:lvl w:ilvl="0" w:tplc="28B4D666">
      <w:start w:val="1"/>
      <w:numFmt w:val="lowerLetter"/>
      <w:lvlText w:val="%1)"/>
      <w:lvlJc w:val="left"/>
      <w:pPr>
        <w:ind w:left="216" w:hanging="239"/>
        <w:jc w:val="left"/>
      </w:pPr>
      <w:rPr>
        <w:rFonts w:ascii="Arial" w:eastAsia="Arial" w:hAnsi="Arial" w:cs="Arial" w:hint="default"/>
        <w:i/>
        <w:spacing w:val="0"/>
        <w:w w:val="103"/>
        <w:sz w:val="19"/>
        <w:szCs w:val="19"/>
        <w:lang w:val="fr-FR" w:eastAsia="en-US" w:bidi="ar-SA"/>
      </w:rPr>
    </w:lvl>
    <w:lvl w:ilvl="1" w:tplc="84B0E756">
      <w:numFmt w:val="bullet"/>
      <w:lvlText w:val=""/>
      <w:lvlJc w:val="left"/>
      <w:pPr>
        <w:ind w:left="924" w:hanging="348"/>
      </w:pPr>
      <w:rPr>
        <w:rFonts w:ascii="Wingdings" w:eastAsia="Wingdings" w:hAnsi="Wingdings" w:cs="Wingdings" w:hint="default"/>
        <w:w w:val="103"/>
        <w:sz w:val="19"/>
        <w:szCs w:val="19"/>
        <w:lang w:val="fr-FR" w:eastAsia="en-US" w:bidi="ar-SA"/>
      </w:rPr>
    </w:lvl>
    <w:lvl w:ilvl="2" w:tplc="5E8EDD06">
      <w:numFmt w:val="bullet"/>
      <w:lvlText w:val="•"/>
      <w:lvlJc w:val="left"/>
      <w:pPr>
        <w:ind w:left="1873" w:hanging="348"/>
      </w:pPr>
      <w:rPr>
        <w:rFonts w:hint="default"/>
        <w:lang w:val="fr-FR" w:eastAsia="en-US" w:bidi="ar-SA"/>
      </w:rPr>
    </w:lvl>
    <w:lvl w:ilvl="3" w:tplc="A8D6C3F2">
      <w:numFmt w:val="bullet"/>
      <w:lvlText w:val="•"/>
      <w:lvlJc w:val="left"/>
      <w:pPr>
        <w:ind w:left="2826" w:hanging="348"/>
      </w:pPr>
      <w:rPr>
        <w:rFonts w:hint="default"/>
        <w:lang w:val="fr-FR" w:eastAsia="en-US" w:bidi="ar-SA"/>
      </w:rPr>
    </w:lvl>
    <w:lvl w:ilvl="4" w:tplc="BFE07F0E">
      <w:numFmt w:val="bullet"/>
      <w:lvlText w:val="•"/>
      <w:lvlJc w:val="left"/>
      <w:pPr>
        <w:ind w:left="3780" w:hanging="348"/>
      </w:pPr>
      <w:rPr>
        <w:rFonts w:hint="default"/>
        <w:lang w:val="fr-FR" w:eastAsia="en-US" w:bidi="ar-SA"/>
      </w:rPr>
    </w:lvl>
    <w:lvl w:ilvl="5" w:tplc="E250AA62">
      <w:numFmt w:val="bullet"/>
      <w:lvlText w:val="•"/>
      <w:lvlJc w:val="left"/>
      <w:pPr>
        <w:ind w:left="4733" w:hanging="348"/>
      </w:pPr>
      <w:rPr>
        <w:rFonts w:hint="default"/>
        <w:lang w:val="fr-FR" w:eastAsia="en-US" w:bidi="ar-SA"/>
      </w:rPr>
    </w:lvl>
    <w:lvl w:ilvl="6" w:tplc="1392069E">
      <w:numFmt w:val="bullet"/>
      <w:lvlText w:val="•"/>
      <w:lvlJc w:val="left"/>
      <w:pPr>
        <w:ind w:left="5686" w:hanging="348"/>
      </w:pPr>
      <w:rPr>
        <w:rFonts w:hint="default"/>
        <w:lang w:val="fr-FR" w:eastAsia="en-US" w:bidi="ar-SA"/>
      </w:rPr>
    </w:lvl>
    <w:lvl w:ilvl="7" w:tplc="3FE6B62E">
      <w:numFmt w:val="bullet"/>
      <w:lvlText w:val="•"/>
      <w:lvlJc w:val="left"/>
      <w:pPr>
        <w:ind w:left="6640" w:hanging="348"/>
      </w:pPr>
      <w:rPr>
        <w:rFonts w:hint="default"/>
        <w:lang w:val="fr-FR" w:eastAsia="en-US" w:bidi="ar-SA"/>
      </w:rPr>
    </w:lvl>
    <w:lvl w:ilvl="8" w:tplc="78AE15E6">
      <w:numFmt w:val="bullet"/>
      <w:lvlText w:val="•"/>
      <w:lvlJc w:val="left"/>
      <w:pPr>
        <w:ind w:left="7593" w:hanging="348"/>
      </w:pPr>
      <w:rPr>
        <w:rFonts w:hint="default"/>
        <w:lang w:val="fr-FR" w:eastAsia="en-US" w:bidi="ar-SA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7"/>
  </w:num>
  <w:num w:numId="5">
    <w:abstractNumId w:val="2"/>
  </w:num>
  <w:num w:numId="6">
    <w:abstractNumId w:val="1"/>
  </w:num>
  <w:num w:numId="7">
    <w:abstractNumId w:val="11"/>
  </w:num>
  <w:num w:numId="8">
    <w:abstractNumId w:val="5"/>
  </w:num>
  <w:num w:numId="9">
    <w:abstractNumId w:val="14"/>
  </w:num>
  <w:num w:numId="10">
    <w:abstractNumId w:val="4"/>
  </w:num>
  <w:num w:numId="11">
    <w:abstractNumId w:val="3"/>
  </w:num>
  <w:num w:numId="12">
    <w:abstractNumId w:val="12"/>
  </w:num>
  <w:num w:numId="13">
    <w:abstractNumId w:val="13"/>
  </w:num>
  <w:num w:numId="14">
    <w:abstractNumId w:val="9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fr-FR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D6"/>
    <w:rsid w:val="000902B2"/>
    <w:rsid w:val="000C3BEC"/>
    <w:rsid w:val="00112E92"/>
    <w:rsid w:val="001811C9"/>
    <w:rsid w:val="002712D6"/>
    <w:rsid w:val="0028641A"/>
    <w:rsid w:val="002D5BDD"/>
    <w:rsid w:val="002F3701"/>
    <w:rsid w:val="003403CB"/>
    <w:rsid w:val="00351C43"/>
    <w:rsid w:val="0035231F"/>
    <w:rsid w:val="00445C62"/>
    <w:rsid w:val="00484F2D"/>
    <w:rsid w:val="00556383"/>
    <w:rsid w:val="00574AD7"/>
    <w:rsid w:val="00576949"/>
    <w:rsid w:val="005A4C95"/>
    <w:rsid w:val="00603336"/>
    <w:rsid w:val="006F645B"/>
    <w:rsid w:val="00716056"/>
    <w:rsid w:val="00803C3B"/>
    <w:rsid w:val="00817B88"/>
    <w:rsid w:val="00846189"/>
    <w:rsid w:val="00860CEF"/>
    <w:rsid w:val="00890D1A"/>
    <w:rsid w:val="008B6956"/>
    <w:rsid w:val="0096719D"/>
    <w:rsid w:val="009E6068"/>
    <w:rsid w:val="009F14A1"/>
    <w:rsid w:val="00A2274F"/>
    <w:rsid w:val="00A83DB4"/>
    <w:rsid w:val="00AA5B4A"/>
    <w:rsid w:val="00AC15AF"/>
    <w:rsid w:val="00AD3702"/>
    <w:rsid w:val="00AF5B49"/>
    <w:rsid w:val="00BA214B"/>
    <w:rsid w:val="00BB7E48"/>
    <w:rsid w:val="00BD49FC"/>
    <w:rsid w:val="00BE3D6B"/>
    <w:rsid w:val="00CD540E"/>
    <w:rsid w:val="00D02444"/>
    <w:rsid w:val="00D109C1"/>
    <w:rsid w:val="00D23492"/>
    <w:rsid w:val="00D238DC"/>
    <w:rsid w:val="00D452F0"/>
    <w:rsid w:val="00D47BC5"/>
    <w:rsid w:val="00D64F0B"/>
    <w:rsid w:val="00D91AA6"/>
    <w:rsid w:val="00DD2A6D"/>
    <w:rsid w:val="00DE24CB"/>
    <w:rsid w:val="00E51D86"/>
    <w:rsid w:val="00EF6F95"/>
    <w:rsid w:val="00F6749E"/>
    <w:rsid w:val="00FC4BA1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3623E1C5-F2E2-428A-8F75-7022F0D4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customStyle="1" w:styleId="Titre11">
    <w:name w:val="Titre 11"/>
    <w:basedOn w:val="Normal"/>
    <w:uiPriority w:val="1"/>
    <w:qFormat/>
    <w:pPr>
      <w:ind w:left="924" w:hanging="349"/>
      <w:outlineLvl w:val="1"/>
    </w:pPr>
    <w:rPr>
      <w:b/>
      <w:bCs/>
      <w:sz w:val="19"/>
      <w:szCs w:val="19"/>
    </w:rPr>
  </w:style>
  <w:style w:type="paragraph" w:styleId="Titre">
    <w:name w:val="Title"/>
    <w:basedOn w:val="Normal"/>
    <w:uiPriority w:val="1"/>
    <w:qFormat/>
    <w:pPr>
      <w:spacing w:before="97"/>
      <w:ind w:left="2"/>
      <w:jc w:val="center"/>
    </w:pPr>
    <w:rPr>
      <w:b/>
      <w:bCs/>
      <w:sz w:val="31"/>
      <w:szCs w:val="31"/>
    </w:rPr>
  </w:style>
  <w:style w:type="paragraph" w:styleId="Paragraphedeliste">
    <w:name w:val="List Paragraph"/>
    <w:basedOn w:val="Normal"/>
    <w:uiPriority w:val="34"/>
    <w:qFormat/>
    <w:pPr>
      <w:ind w:left="338" w:hanging="12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F370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701"/>
    <w:rPr>
      <w:rFonts w:ascii="Lucida Grande" w:eastAsia="Arial" w:hAnsi="Lucida Grande" w:cs="Lucida Grande"/>
      <w:sz w:val="18"/>
      <w:szCs w:val="18"/>
      <w:lang w:val="fr-FR"/>
    </w:rPr>
  </w:style>
  <w:style w:type="paragraph" w:styleId="NormalWeb">
    <w:name w:val="Normal (Web)"/>
    <w:basedOn w:val="Normal"/>
    <w:uiPriority w:val="99"/>
    <w:unhideWhenUsed/>
    <w:rsid w:val="002F3701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  <w:lang w:val="fr-CH" w:eastAsia="fr-FR"/>
    </w:rPr>
  </w:style>
  <w:style w:type="paragraph" w:styleId="En-tte">
    <w:name w:val="header"/>
    <w:basedOn w:val="Normal"/>
    <w:link w:val="En-tteCar"/>
    <w:uiPriority w:val="99"/>
    <w:unhideWhenUsed/>
    <w:rsid w:val="002864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641A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864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641A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1316</Words>
  <Characters>7238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ordi1</dc:creator>
  <cp:lastModifiedBy>ordi1</cp:lastModifiedBy>
  <cp:revision>20</cp:revision>
  <cp:lastPrinted>2022-01-02T12:15:00Z</cp:lastPrinted>
  <dcterms:created xsi:type="dcterms:W3CDTF">2021-10-09T11:32:00Z</dcterms:created>
  <dcterms:modified xsi:type="dcterms:W3CDTF">2022-01-02T12:22:00Z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2020-06-25T00:00:00Z</vt:filetime>
  </property>
</Properties>
</file>